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D7BE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D7BE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D7BE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D617B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D617BE">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044EC" w:rsidRDefault="00F044EC" w:rsidP="00F044EC">
      <w:pPr>
        <w:rPr>
          <w:rFonts w:cs="Arial"/>
          <w:b/>
          <w:bCs/>
        </w:rPr>
      </w:pPr>
      <w:r w:rsidRPr="00502755">
        <w:rPr>
          <w:rFonts w:cs="Arial"/>
          <w:b/>
          <w:bCs/>
        </w:rPr>
        <w:lastRenderedPageBreak/>
        <w:t xml:space="preserve">Première partie : </w:t>
      </w:r>
      <w:r>
        <w:rPr>
          <w:rFonts w:cs="Arial"/>
          <w:b/>
          <w:bCs/>
        </w:rPr>
        <w:t>q</w:t>
      </w:r>
      <w:r w:rsidRPr="00502755">
        <w:rPr>
          <w:rFonts w:cs="Arial"/>
          <w:b/>
          <w:bCs/>
        </w:rPr>
        <w:t>uestions (sur 10 points)</w:t>
      </w:r>
    </w:p>
    <w:p w:rsidR="00F044EC" w:rsidRDefault="00F044EC" w:rsidP="00F044EC">
      <w:pPr>
        <w:rPr>
          <w:rFonts w:cs="Arial"/>
        </w:rPr>
      </w:pPr>
    </w:p>
    <w:p w:rsidR="00F044EC" w:rsidRPr="00142B7B" w:rsidRDefault="00F044EC" w:rsidP="00F044EC">
      <w:pPr>
        <w:pStyle w:val="Paragraphedeliste"/>
        <w:numPr>
          <w:ilvl w:val="0"/>
          <w:numId w:val="2"/>
        </w:numPr>
        <w:rPr>
          <w:color w:val="000000" w:themeColor="text1"/>
        </w:rPr>
      </w:pPr>
      <w:r w:rsidRPr="00F25147">
        <w:rPr>
          <w:rFonts w:ascii="Arial" w:hAnsi="Arial" w:cs="Arial"/>
          <w:color w:val="000000" w:themeColor="text1"/>
        </w:rPr>
        <w:t>Citez deux droits affirmés dans la Déclaration des droits de l’Homme et du Citoyen.</w:t>
      </w:r>
    </w:p>
    <w:p w:rsidR="00F044EC" w:rsidRPr="00142B7B" w:rsidRDefault="00F044EC" w:rsidP="00F044EC">
      <w:pPr>
        <w:rPr>
          <w:color w:val="000000" w:themeColor="text1"/>
        </w:rPr>
      </w:pPr>
    </w:p>
    <w:p w:rsidR="00F044EC" w:rsidRPr="00F25147" w:rsidRDefault="00F044EC" w:rsidP="00F044EC">
      <w:pPr>
        <w:pStyle w:val="Paragraphedeliste"/>
        <w:numPr>
          <w:ilvl w:val="0"/>
          <w:numId w:val="2"/>
        </w:numPr>
        <w:rPr>
          <w:rFonts w:ascii="Arial" w:hAnsi="Arial" w:cs="Arial"/>
          <w:color w:val="000000" w:themeColor="text1"/>
        </w:rPr>
      </w:pPr>
      <w:r w:rsidRPr="00F25147">
        <w:rPr>
          <w:rFonts w:ascii="Arial" w:hAnsi="Arial" w:cs="Arial"/>
          <w:color w:val="000000" w:themeColor="text1"/>
        </w:rPr>
        <w:t>Choisissez et recopiez</w:t>
      </w:r>
      <w:r>
        <w:rPr>
          <w:rFonts w:ascii="Arial" w:hAnsi="Arial" w:cs="Arial"/>
          <w:color w:val="000000" w:themeColor="text1"/>
        </w:rPr>
        <w:t xml:space="preserve"> sur votre copie</w:t>
      </w:r>
      <w:r w:rsidRPr="00F25147">
        <w:rPr>
          <w:rFonts w:ascii="Arial" w:hAnsi="Arial" w:cs="Arial"/>
          <w:color w:val="000000" w:themeColor="text1"/>
        </w:rPr>
        <w:t xml:space="preserve"> parmi les trois propositions suivantes la définition la plus pertinente de la notion de « souveraineté nationale ».</w:t>
      </w:r>
    </w:p>
    <w:p w:rsidR="00F044EC" w:rsidRPr="0065442B" w:rsidRDefault="00F044EC" w:rsidP="00F044EC">
      <w:pPr>
        <w:rPr>
          <w:rFonts w:cs="Arial"/>
        </w:rPr>
      </w:pPr>
      <w:r w:rsidRPr="00F25147">
        <w:rPr>
          <w:rFonts w:cs="Arial"/>
          <w:color w:val="000000" w:themeColor="text1"/>
        </w:rPr>
        <w:tab/>
        <w:t xml:space="preserve">a) Principe selon lequel </w:t>
      </w:r>
      <w:r w:rsidRPr="0065442B">
        <w:rPr>
          <w:rFonts w:cs="Arial"/>
        </w:rPr>
        <w:t>le pouvoir suprême est détenu par le roi.</w:t>
      </w:r>
    </w:p>
    <w:p w:rsidR="00F044EC" w:rsidRPr="0065442B" w:rsidRDefault="00F044EC" w:rsidP="00F044EC">
      <w:pPr>
        <w:rPr>
          <w:rFonts w:cs="Arial"/>
        </w:rPr>
      </w:pPr>
      <w:r w:rsidRPr="0065442B">
        <w:rPr>
          <w:rFonts w:cs="Arial"/>
        </w:rPr>
        <w:tab/>
        <w:t>b) Principe selon lequel le pouvoir suprême est détenu par la Garde nationale.</w:t>
      </w:r>
    </w:p>
    <w:p w:rsidR="00F044EC" w:rsidRDefault="00F044EC" w:rsidP="00F044EC">
      <w:pPr>
        <w:ind w:left="709"/>
        <w:rPr>
          <w:rFonts w:cs="Arial"/>
        </w:rPr>
      </w:pPr>
      <w:r w:rsidRPr="0065442B">
        <w:rPr>
          <w:rFonts w:cs="Arial"/>
        </w:rPr>
        <w:t>c) Principe selon lequel le pouvoir suprême est détenu par les citoyens</w:t>
      </w:r>
      <w:r>
        <w:rPr>
          <w:rFonts w:cs="Arial"/>
        </w:rPr>
        <w:t xml:space="preserve"> </w:t>
      </w:r>
      <w:r w:rsidRPr="0065442B">
        <w:rPr>
          <w:rFonts w:cs="Arial"/>
        </w:rPr>
        <w:t>constituant la</w:t>
      </w:r>
      <w:r w:rsidRPr="0065442B">
        <w:rPr>
          <w:rFonts w:cs="Arial"/>
        </w:rPr>
        <w:tab/>
      </w:r>
      <w:r>
        <w:rPr>
          <w:rFonts w:cs="Arial"/>
        </w:rPr>
        <w:t xml:space="preserve"> </w:t>
      </w:r>
      <w:r w:rsidRPr="0065442B">
        <w:rPr>
          <w:rFonts w:cs="Arial"/>
        </w:rPr>
        <w:t>nation.</w:t>
      </w:r>
    </w:p>
    <w:p w:rsidR="00F044EC" w:rsidRDefault="00F044EC" w:rsidP="00F044EC">
      <w:pPr>
        <w:ind w:left="709"/>
        <w:rPr>
          <w:rFonts w:cs="Arial"/>
        </w:rPr>
      </w:pPr>
    </w:p>
    <w:p w:rsidR="00F044EC" w:rsidRPr="00142B7B" w:rsidRDefault="00F044EC" w:rsidP="00F044EC">
      <w:pPr>
        <w:pStyle w:val="Paragraphedeliste"/>
        <w:numPr>
          <w:ilvl w:val="0"/>
          <w:numId w:val="2"/>
        </w:numPr>
        <w:rPr>
          <w:rFonts w:ascii="Arial" w:hAnsi="Arial" w:cs="Arial"/>
        </w:rPr>
      </w:pPr>
      <w:r w:rsidRPr="0065442B">
        <w:rPr>
          <w:rFonts w:ascii="Arial" w:hAnsi="Arial" w:cs="Arial"/>
        </w:rPr>
        <w:t>Expliquez cette phrase de Robespierre issue d’un discours du 5 février 1794 : « </w:t>
      </w:r>
      <w:r w:rsidRPr="0065442B">
        <w:rPr>
          <w:rFonts w:ascii="Arial" w:hAnsi="Arial" w:cs="Arial"/>
          <w:i/>
          <w:iCs/>
        </w:rPr>
        <w:t>Il faut étouffer les ennemis intérieurs et extérieurs de la Révolution, ou périr avec elle ».</w:t>
      </w:r>
    </w:p>
    <w:p w:rsidR="00F044EC" w:rsidRPr="00142B7B" w:rsidRDefault="00F044EC" w:rsidP="00F044EC">
      <w:pPr>
        <w:rPr>
          <w:rFonts w:cs="Arial"/>
        </w:rPr>
      </w:pPr>
    </w:p>
    <w:p w:rsidR="00F044EC" w:rsidRPr="000E6818" w:rsidRDefault="00F044EC" w:rsidP="00F044EC">
      <w:pPr>
        <w:pStyle w:val="Paragraphedeliste"/>
        <w:numPr>
          <w:ilvl w:val="0"/>
          <w:numId w:val="2"/>
        </w:numPr>
        <w:tabs>
          <w:tab w:val="left" w:pos="7335"/>
        </w:tabs>
        <w:rPr>
          <w:rFonts w:ascii="Arial" w:hAnsi="Arial" w:cs="Arial"/>
          <w:bCs/>
        </w:rPr>
      </w:pPr>
      <w:r w:rsidRPr="000E6818">
        <w:rPr>
          <w:rFonts w:ascii="Arial" w:hAnsi="Arial" w:cs="Arial"/>
        </w:rPr>
        <w:t>Pour chacune des propositions suivantes répondez par vrai ou faux</w:t>
      </w:r>
      <w:r>
        <w:rPr>
          <w:rFonts w:ascii="Arial" w:hAnsi="Arial" w:cs="Arial"/>
        </w:rPr>
        <w:t> : (répondez sur votre copie)</w:t>
      </w:r>
    </w:p>
    <w:p w:rsidR="00F044EC" w:rsidRPr="00F25147" w:rsidRDefault="00F044EC" w:rsidP="00F044EC">
      <w:pPr>
        <w:rPr>
          <w:rFonts w:cs="Arial"/>
        </w:rPr>
      </w:pPr>
    </w:p>
    <w:tbl>
      <w:tblPr>
        <w:tblStyle w:val="Grilledutableau"/>
        <w:tblW w:w="0" w:type="auto"/>
        <w:tblInd w:w="562" w:type="dxa"/>
        <w:tblLook w:val="04A0" w:firstRow="1" w:lastRow="0" w:firstColumn="1" w:lastColumn="0" w:noHBand="0" w:noVBand="1"/>
      </w:tblPr>
      <w:tblGrid>
        <w:gridCol w:w="4678"/>
        <w:gridCol w:w="1985"/>
        <w:gridCol w:w="1831"/>
      </w:tblGrid>
      <w:tr w:rsidR="00F044EC" w:rsidTr="00E870E1">
        <w:tc>
          <w:tcPr>
            <w:tcW w:w="4678" w:type="dxa"/>
          </w:tcPr>
          <w:p w:rsidR="00F044EC" w:rsidRDefault="00F044EC" w:rsidP="00E870E1">
            <w:pPr>
              <w:pStyle w:val="Paragraphedeliste"/>
              <w:ind w:left="0"/>
              <w:rPr>
                <w:rFonts w:ascii="Arial" w:hAnsi="Arial" w:cs="Arial"/>
              </w:rPr>
            </w:pPr>
            <w:r w:rsidRPr="00F25147">
              <w:rPr>
                <w:rFonts w:ascii="Arial" w:hAnsi="Arial" w:cs="Arial"/>
              </w:rPr>
              <w:t>Aujourd’hui 50% de la population mondiale vit en ville</w:t>
            </w:r>
          </w:p>
        </w:tc>
        <w:tc>
          <w:tcPr>
            <w:tcW w:w="1985" w:type="dxa"/>
          </w:tcPr>
          <w:p w:rsidR="00F044EC" w:rsidRDefault="00F044EC" w:rsidP="00E870E1">
            <w:pPr>
              <w:pStyle w:val="Paragraphedeliste"/>
              <w:ind w:left="0"/>
              <w:jc w:val="center"/>
              <w:rPr>
                <w:rFonts w:ascii="Arial" w:hAnsi="Arial" w:cs="Arial"/>
              </w:rPr>
            </w:pPr>
            <w:r w:rsidRPr="00F25147">
              <w:rPr>
                <w:rFonts w:ascii="Arial" w:hAnsi="Arial" w:cs="Arial"/>
              </w:rPr>
              <w:t>V</w:t>
            </w:r>
          </w:p>
        </w:tc>
        <w:tc>
          <w:tcPr>
            <w:tcW w:w="1831" w:type="dxa"/>
          </w:tcPr>
          <w:p w:rsidR="00F044EC" w:rsidRDefault="00F044EC" w:rsidP="00E870E1">
            <w:pPr>
              <w:pStyle w:val="Paragraphedeliste"/>
              <w:ind w:left="0"/>
              <w:jc w:val="center"/>
              <w:rPr>
                <w:rFonts w:ascii="Arial" w:hAnsi="Arial" w:cs="Arial"/>
              </w:rPr>
            </w:pPr>
            <w:r w:rsidRPr="00F25147">
              <w:rPr>
                <w:rFonts w:ascii="Arial" w:hAnsi="Arial" w:cs="Arial"/>
              </w:rPr>
              <w:t>F</w:t>
            </w:r>
          </w:p>
        </w:tc>
      </w:tr>
      <w:tr w:rsidR="00F044EC" w:rsidTr="00E870E1">
        <w:tc>
          <w:tcPr>
            <w:tcW w:w="4678" w:type="dxa"/>
          </w:tcPr>
          <w:p w:rsidR="00F044EC" w:rsidRDefault="00F044EC" w:rsidP="00E870E1">
            <w:pPr>
              <w:pStyle w:val="Paragraphedeliste"/>
              <w:ind w:left="0"/>
              <w:rPr>
                <w:rFonts w:ascii="Arial" w:hAnsi="Arial" w:cs="Arial"/>
              </w:rPr>
            </w:pPr>
            <w:r w:rsidRPr="00F25147">
              <w:rPr>
                <w:rFonts w:ascii="Arial" w:hAnsi="Arial" w:cs="Arial"/>
              </w:rPr>
              <w:t>La part de la population urbaine dans le monde ne cesse de progresser</w:t>
            </w:r>
          </w:p>
        </w:tc>
        <w:tc>
          <w:tcPr>
            <w:tcW w:w="1985" w:type="dxa"/>
          </w:tcPr>
          <w:p w:rsidR="00F044EC" w:rsidRDefault="00F044EC" w:rsidP="00E870E1">
            <w:pPr>
              <w:pStyle w:val="Paragraphedeliste"/>
              <w:ind w:left="0"/>
              <w:jc w:val="center"/>
              <w:rPr>
                <w:rFonts w:ascii="Arial" w:hAnsi="Arial" w:cs="Arial"/>
              </w:rPr>
            </w:pPr>
            <w:r w:rsidRPr="00F25147">
              <w:rPr>
                <w:rFonts w:ascii="Arial" w:hAnsi="Arial" w:cs="Arial"/>
              </w:rPr>
              <w:t>V</w:t>
            </w:r>
          </w:p>
        </w:tc>
        <w:tc>
          <w:tcPr>
            <w:tcW w:w="1831" w:type="dxa"/>
          </w:tcPr>
          <w:p w:rsidR="00F044EC" w:rsidRDefault="00F044EC" w:rsidP="00E870E1">
            <w:pPr>
              <w:pStyle w:val="Paragraphedeliste"/>
              <w:ind w:left="0"/>
              <w:jc w:val="center"/>
              <w:rPr>
                <w:rFonts w:ascii="Arial" w:hAnsi="Arial" w:cs="Arial"/>
              </w:rPr>
            </w:pPr>
            <w:r w:rsidRPr="00F25147">
              <w:rPr>
                <w:rFonts w:ascii="Arial" w:hAnsi="Arial" w:cs="Arial"/>
              </w:rPr>
              <w:t>F</w:t>
            </w:r>
          </w:p>
        </w:tc>
      </w:tr>
      <w:tr w:rsidR="00F044EC" w:rsidTr="00E870E1">
        <w:tc>
          <w:tcPr>
            <w:tcW w:w="4678" w:type="dxa"/>
          </w:tcPr>
          <w:p w:rsidR="00F044EC" w:rsidRPr="00F25147" w:rsidRDefault="00F044EC" w:rsidP="00E870E1">
            <w:pPr>
              <w:pStyle w:val="Paragraphedeliste"/>
              <w:ind w:left="0"/>
              <w:rPr>
                <w:rFonts w:ascii="Arial" w:hAnsi="Arial" w:cs="Arial"/>
              </w:rPr>
            </w:pPr>
            <w:r w:rsidRPr="00F25147">
              <w:rPr>
                <w:rFonts w:ascii="Arial" w:hAnsi="Arial" w:cs="Arial"/>
              </w:rPr>
              <w:t>Une métropole compte au moins dix millions d’habitants</w:t>
            </w:r>
          </w:p>
        </w:tc>
        <w:tc>
          <w:tcPr>
            <w:tcW w:w="1985" w:type="dxa"/>
          </w:tcPr>
          <w:p w:rsidR="00F044EC" w:rsidRPr="00F25147" w:rsidRDefault="00F044EC" w:rsidP="00E870E1">
            <w:pPr>
              <w:pStyle w:val="Paragraphedeliste"/>
              <w:ind w:left="0"/>
              <w:jc w:val="center"/>
              <w:rPr>
                <w:rFonts w:ascii="Arial" w:hAnsi="Arial" w:cs="Arial"/>
              </w:rPr>
            </w:pPr>
            <w:r w:rsidRPr="00F25147">
              <w:rPr>
                <w:rFonts w:ascii="Arial" w:hAnsi="Arial" w:cs="Arial"/>
              </w:rPr>
              <w:t>V</w:t>
            </w:r>
          </w:p>
        </w:tc>
        <w:tc>
          <w:tcPr>
            <w:tcW w:w="1831" w:type="dxa"/>
          </w:tcPr>
          <w:p w:rsidR="00F044EC" w:rsidRPr="00F25147" w:rsidRDefault="00F044EC" w:rsidP="00E870E1">
            <w:pPr>
              <w:pStyle w:val="Paragraphedeliste"/>
              <w:ind w:left="0"/>
              <w:jc w:val="center"/>
              <w:rPr>
                <w:rFonts w:ascii="Arial" w:hAnsi="Arial" w:cs="Arial"/>
              </w:rPr>
            </w:pPr>
            <w:r w:rsidRPr="00F25147">
              <w:rPr>
                <w:rFonts w:ascii="Arial" w:hAnsi="Arial" w:cs="Arial"/>
              </w:rPr>
              <w:t>F</w:t>
            </w:r>
          </w:p>
        </w:tc>
      </w:tr>
    </w:tbl>
    <w:p w:rsidR="00F044EC" w:rsidRDefault="00F044EC" w:rsidP="00F044EC">
      <w:pPr>
        <w:pStyle w:val="Paragraphedeliste"/>
        <w:rPr>
          <w:rFonts w:ascii="Arial" w:hAnsi="Arial" w:cs="Arial"/>
        </w:rPr>
      </w:pPr>
    </w:p>
    <w:p w:rsidR="00F044EC" w:rsidRDefault="00F044EC" w:rsidP="00F044EC">
      <w:pPr>
        <w:rPr>
          <w:rFonts w:cs="Arial"/>
        </w:rPr>
      </w:pPr>
      <w:r>
        <w:rPr>
          <w:rFonts w:cs="Arial"/>
        </w:rPr>
        <w:br w:type="page"/>
      </w:r>
    </w:p>
    <w:p w:rsidR="00F044EC" w:rsidRPr="000D4197" w:rsidRDefault="00F044EC" w:rsidP="00F044EC">
      <w:pPr>
        <w:rPr>
          <w:rFonts w:cs="Arial"/>
        </w:rPr>
      </w:pPr>
      <w:r w:rsidRPr="000D4197">
        <w:rPr>
          <w:rFonts w:cs="Arial"/>
        </w:rPr>
        <w:lastRenderedPageBreak/>
        <w:t xml:space="preserve">   </w:t>
      </w:r>
      <w:r w:rsidRPr="000D4197">
        <w:rPr>
          <w:rFonts w:cs="Arial"/>
        </w:rPr>
        <w:tab/>
        <w:t xml:space="preserve">    </w:t>
      </w:r>
    </w:p>
    <w:p w:rsidR="00F044EC" w:rsidRPr="00F25147" w:rsidRDefault="00F044EC" w:rsidP="00F044EC">
      <w:pPr>
        <w:pStyle w:val="Paragraphedeliste"/>
        <w:numPr>
          <w:ilvl w:val="0"/>
          <w:numId w:val="2"/>
        </w:numPr>
        <w:rPr>
          <w:rFonts w:ascii="Arial" w:hAnsi="Arial" w:cs="Arial"/>
          <w:bCs/>
        </w:rPr>
      </w:pPr>
      <w:r w:rsidRPr="00F25147">
        <w:rPr>
          <w:rFonts w:ascii="Arial" w:hAnsi="Arial" w:cs="Arial"/>
          <w:bCs/>
        </w:rPr>
        <w:t xml:space="preserve">Sur le fond de carte </w:t>
      </w:r>
      <w:r w:rsidRPr="005B2A81">
        <w:rPr>
          <w:rFonts w:ascii="Arial" w:hAnsi="Arial" w:cs="Arial"/>
          <w:bCs/>
          <w:u w:val="single"/>
        </w:rPr>
        <w:t>localisez</w:t>
      </w:r>
      <w:r w:rsidRPr="00F25147">
        <w:rPr>
          <w:rFonts w:ascii="Arial" w:hAnsi="Arial" w:cs="Arial"/>
          <w:bCs/>
        </w:rPr>
        <w:t xml:space="preserve"> </w:t>
      </w:r>
      <w:r>
        <w:rPr>
          <w:rFonts w:ascii="Arial" w:hAnsi="Arial" w:cs="Arial"/>
          <w:bCs/>
        </w:rPr>
        <w:t xml:space="preserve">et </w:t>
      </w:r>
      <w:r w:rsidRPr="005B2A81">
        <w:rPr>
          <w:rFonts w:ascii="Arial" w:hAnsi="Arial" w:cs="Arial"/>
          <w:bCs/>
          <w:u w:val="single"/>
        </w:rPr>
        <w:t>nommez</w:t>
      </w:r>
      <w:r>
        <w:rPr>
          <w:rFonts w:ascii="Arial" w:hAnsi="Arial" w:cs="Arial"/>
          <w:bCs/>
        </w:rPr>
        <w:t xml:space="preserve"> </w:t>
      </w:r>
      <w:r w:rsidRPr="00F25147">
        <w:rPr>
          <w:rFonts w:ascii="Arial" w:hAnsi="Arial" w:cs="Arial"/>
          <w:bCs/>
        </w:rPr>
        <w:t>une mégalopole et trois métropoles de rang mondial (n’appartenant pas à la mégalopole)</w:t>
      </w:r>
      <w:r>
        <w:rPr>
          <w:rFonts w:ascii="Arial" w:hAnsi="Arial" w:cs="Arial"/>
          <w:bCs/>
        </w:rPr>
        <w:t xml:space="preserve">. </w:t>
      </w:r>
      <w:proofErr w:type="gramStart"/>
      <w:r>
        <w:rPr>
          <w:rFonts w:ascii="Arial" w:hAnsi="Arial" w:cs="Arial"/>
          <w:bCs/>
        </w:rPr>
        <w:t>Complétez les</w:t>
      </w:r>
      <w:proofErr w:type="gramEnd"/>
      <w:r>
        <w:rPr>
          <w:rFonts w:ascii="Arial" w:hAnsi="Arial" w:cs="Arial"/>
          <w:bCs/>
        </w:rPr>
        <w:t xml:space="preserve"> figurés dans la légende.</w:t>
      </w:r>
    </w:p>
    <w:p w:rsidR="00F044EC" w:rsidRDefault="00F044EC" w:rsidP="00F044EC">
      <w:pPr>
        <w:tabs>
          <w:tab w:val="left" w:pos="7335"/>
        </w:tabs>
        <w:rPr>
          <w:rFonts w:cs="Arial"/>
          <w:bCs/>
        </w:rPr>
      </w:pPr>
    </w:p>
    <w:tbl>
      <w:tblPr>
        <w:tblStyle w:val="Grilledutableau"/>
        <w:tblW w:w="9498" w:type="dxa"/>
        <w:tblInd w:w="-147" w:type="dxa"/>
        <w:tblLook w:val="04A0" w:firstRow="1" w:lastRow="0" w:firstColumn="1" w:lastColumn="0" w:noHBand="0" w:noVBand="1"/>
      </w:tblPr>
      <w:tblGrid>
        <w:gridCol w:w="9498"/>
      </w:tblGrid>
      <w:tr w:rsidR="00F044EC" w:rsidTr="00E870E1">
        <w:tc>
          <w:tcPr>
            <w:tcW w:w="9498" w:type="dxa"/>
          </w:tcPr>
          <w:p w:rsidR="00F044EC" w:rsidRDefault="00F044EC" w:rsidP="00E870E1">
            <w:pPr>
              <w:tabs>
                <w:tab w:val="left" w:pos="7335"/>
              </w:tabs>
              <w:ind w:left="-255" w:right="-402"/>
              <w:jc w:val="center"/>
              <w:rPr>
                <w:rFonts w:cs="Arial"/>
                <w:bCs/>
              </w:rPr>
            </w:pPr>
            <w:r>
              <w:rPr>
                <w:rFonts w:cs="Arial"/>
                <w:bCs/>
                <w:noProof/>
              </w:rPr>
              <w:drawing>
                <wp:inline distT="0" distB="0" distL="0" distR="0" wp14:anchorId="63F46BDE" wp14:editId="32DB031C">
                  <wp:extent cx="5922244" cy="3960575"/>
                  <wp:effectExtent l="0" t="0" r="254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5950245" cy="3979301"/>
                          </a:xfrm>
                          <a:prstGeom prst="rect">
                            <a:avLst/>
                          </a:prstGeom>
                        </pic:spPr>
                      </pic:pic>
                    </a:graphicData>
                  </a:graphic>
                </wp:inline>
              </w:drawing>
            </w:r>
          </w:p>
        </w:tc>
      </w:tr>
      <w:tr w:rsidR="00F044EC" w:rsidTr="00E870E1">
        <w:tc>
          <w:tcPr>
            <w:tcW w:w="9498" w:type="dxa"/>
          </w:tcPr>
          <w:p w:rsidR="00F044EC" w:rsidRDefault="00F044EC" w:rsidP="00E870E1">
            <w:pPr>
              <w:tabs>
                <w:tab w:val="left" w:pos="7335"/>
              </w:tabs>
              <w:rPr>
                <w:rFonts w:cs="Arial"/>
                <w:bCs/>
              </w:rPr>
            </w:pPr>
          </w:p>
          <w:p w:rsidR="00F044EC" w:rsidRDefault="00F044EC" w:rsidP="00E870E1">
            <w:pPr>
              <w:tabs>
                <w:tab w:val="left" w:pos="7335"/>
              </w:tabs>
              <w:rPr>
                <w:rFonts w:cs="Arial"/>
                <w:bCs/>
              </w:rPr>
            </w:pPr>
            <w:r>
              <w:rPr>
                <w:rFonts w:cs="Arial"/>
                <w:bCs/>
              </w:rPr>
              <w:t xml:space="preserve">         Mégalopole</w:t>
            </w:r>
          </w:p>
          <w:p w:rsidR="00F044EC" w:rsidRDefault="00F044EC" w:rsidP="00E870E1">
            <w:pPr>
              <w:tabs>
                <w:tab w:val="left" w:pos="7335"/>
              </w:tabs>
              <w:rPr>
                <w:rFonts w:cs="Arial"/>
                <w:bCs/>
              </w:rPr>
            </w:pPr>
          </w:p>
          <w:p w:rsidR="00F044EC" w:rsidRDefault="00F044EC" w:rsidP="00E870E1">
            <w:pPr>
              <w:tabs>
                <w:tab w:val="left" w:pos="7335"/>
              </w:tabs>
              <w:rPr>
                <w:rFonts w:cs="Arial"/>
                <w:bCs/>
              </w:rPr>
            </w:pPr>
            <w:r>
              <w:rPr>
                <w:rFonts w:cs="Arial"/>
                <w:bCs/>
              </w:rPr>
              <w:t xml:space="preserve">         Métropole de rang mondial</w:t>
            </w:r>
          </w:p>
          <w:p w:rsidR="00F044EC" w:rsidRDefault="00F044EC" w:rsidP="00E870E1">
            <w:pPr>
              <w:tabs>
                <w:tab w:val="left" w:pos="7335"/>
              </w:tabs>
              <w:rPr>
                <w:rFonts w:cs="Arial"/>
                <w:bCs/>
              </w:rPr>
            </w:pPr>
          </w:p>
        </w:tc>
      </w:tr>
    </w:tbl>
    <w:p w:rsidR="00F044EC" w:rsidRPr="00F25147" w:rsidRDefault="00F044EC" w:rsidP="00F044EC">
      <w:pPr>
        <w:tabs>
          <w:tab w:val="left" w:pos="7335"/>
        </w:tabs>
        <w:rPr>
          <w:rFonts w:cs="Arial"/>
          <w:bCs/>
        </w:rPr>
      </w:pPr>
    </w:p>
    <w:p w:rsidR="00F044EC" w:rsidRDefault="00F044EC" w:rsidP="00F044EC">
      <w:pPr>
        <w:rPr>
          <w:rFonts w:cs="Arial"/>
        </w:rPr>
      </w:pPr>
      <w:r>
        <w:rPr>
          <w:rFonts w:cs="Arial"/>
        </w:rPr>
        <w:br w:type="page"/>
      </w:r>
    </w:p>
    <w:p w:rsidR="00F044EC" w:rsidRDefault="00F044EC" w:rsidP="00F044EC">
      <w:pPr>
        <w:rPr>
          <w:rFonts w:cs="Arial"/>
          <w:b/>
          <w:bCs/>
        </w:rPr>
      </w:pPr>
      <w:r w:rsidRPr="009F0804">
        <w:rPr>
          <w:rFonts w:cs="Arial"/>
          <w:b/>
          <w:bCs/>
        </w:rPr>
        <w:lastRenderedPageBreak/>
        <w:t>Deuxième partie : Analyse de document(s) (sur 10 points)</w:t>
      </w:r>
    </w:p>
    <w:p w:rsidR="00F044EC" w:rsidRPr="009F0804" w:rsidRDefault="00F044EC" w:rsidP="00F044EC">
      <w:pPr>
        <w:rPr>
          <w:rFonts w:cs="Arial"/>
          <w:b/>
          <w:bCs/>
        </w:rPr>
      </w:pPr>
      <w:r>
        <w:rPr>
          <w:rFonts w:cs="Arial"/>
          <w:b/>
          <w:bCs/>
        </w:rPr>
        <w:t xml:space="preserve">Le candidat choisit l’un des deux sujets. </w:t>
      </w:r>
    </w:p>
    <w:p w:rsidR="00F044EC" w:rsidRPr="001B2501" w:rsidRDefault="00F044EC" w:rsidP="00F044EC">
      <w:pPr>
        <w:jc w:val="center"/>
        <w:rPr>
          <w:rFonts w:cs="Arial"/>
          <w:b/>
          <w:color w:val="000000" w:themeColor="text1"/>
        </w:rPr>
      </w:pPr>
      <w:r w:rsidRPr="001B2501">
        <w:rPr>
          <w:rFonts w:cs="Arial"/>
          <w:b/>
          <w:bCs/>
          <w:color w:val="000000" w:themeColor="text1"/>
        </w:rPr>
        <w:t>Sujet d’étude : Les établissements Schneider au Creusot sous la Deuxième République et le Second Empire.</w:t>
      </w:r>
    </w:p>
    <w:p w:rsidR="00F044EC" w:rsidRPr="009F0804" w:rsidRDefault="00F044EC" w:rsidP="00F044EC">
      <w:pPr>
        <w:rPr>
          <w:rFonts w:cs="Arial"/>
          <w:b/>
        </w:rPr>
      </w:pPr>
      <w:r w:rsidRPr="009F0804">
        <w:rPr>
          <w:rFonts w:cs="Arial"/>
          <w:b/>
        </w:rPr>
        <w:t xml:space="preserve"> </w:t>
      </w:r>
    </w:p>
    <w:p w:rsidR="00F044EC" w:rsidRPr="00881913" w:rsidRDefault="00F044EC" w:rsidP="00F044EC">
      <w:pPr>
        <w:rPr>
          <w:rFonts w:cs="Arial"/>
        </w:rPr>
      </w:pPr>
      <w:r w:rsidRPr="00317BAF">
        <w:rPr>
          <w:rFonts w:cs="Arial"/>
          <w:u w:val="single"/>
        </w:rPr>
        <w:t>Document 1.</w:t>
      </w:r>
      <w:r w:rsidRPr="00881913">
        <w:rPr>
          <w:rFonts w:cs="Arial"/>
        </w:rPr>
        <w:t xml:space="preserve"> Une forge de l’usine du Creusot (Saône-et-Loire)</w:t>
      </w:r>
    </w:p>
    <w:p w:rsidR="00F044EC" w:rsidRPr="009F0804" w:rsidRDefault="00F044EC" w:rsidP="00F044EC">
      <w:pPr>
        <w:rPr>
          <w:rFonts w:eastAsia="Times New Roman" w:cs="Arial"/>
        </w:rPr>
      </w:pPr>
      <w:r w:rsidRPr="009F0804">
        <w:rPr>
          <w:rFonts w:eastAsia="Times New Roman" w:cs="Arial"/>
        </w:rPr>
        <w:fldChar w:fldCharType="begin"/>
      </w:r>
      <w:r w:rsidRPr="009F0804">
        <w:rPr>
          <w:rFonts w:eastAsia="Times New Roman" w:cs="Arial"/>
        </w:rPr>
        <w:instrText xml:space="preserve"> INCLUDEPICTURE "https://www.lecreusot.com/site/decouvrir/histoire/litterature/img/simonin_19.jpg" \* MERGEFORMATINET </w:instrText>
      </w:r>
      <w:r w:rsidRPr="009F0804">
        <w:rPr>
          <w:rFonts w:eastAsia="Times New Roman" w:cs="Arial"/>
        </w:rPr>
        <w:fldChar w:fldCharType="separate"/>
      </w:r>
      <w:r w:rsidRPr="009F0804">
        <w:rPr>
          <w:rFonts w:eastAsia="Times New Roman" w:cs="Arial"/>
          <w:noProof/>
        </w:rPr>
        <w:drawing>
          <wp:inline distT="0" distB="0" distL="0" distR="0" wp14:anchorId="17130C63" wp14:editId="50CEE2D1">
            <wp:extent cx="5756910" cy="3877056"/>
            <wp:effectExtent l="0" t="0" r="0" b="0"/>
            <wp:docPr id="3" name="Image 3"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8">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9F0804">
        <w:rPr>
          <w:rFonts w:eastAsia="Times New Roman" w:cs="Arial"/>
        </w:rPr>
        <w:fldChar w:fldCharType="end"/>
      </w:r>
    </w:p>
    <w:p w:rsidR="00F044EC" w:rsidRPr="009F0804" w:rsidRDefault="00F044EC" w:rsidP="00F044EC">
      <w:pPr>
        <w:jc w:val="both"/>
        <w:rPr>
          <w:rFonts w:eastAsia="Times New Roman" w:cs="Arial"/>
        </w:rPr>
      </w:pPr>
      <w:r w:rsidRPr="009F0804">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9F0804">
        <w:rPr>
          <w:rFonts w:eastAsia="Times New Roman" w:cs="Arial"/>
          <w:i/>
        </w:rPr>
        <w:t xml:space="preserve">« L’énorme pièce à forger sort éblouissante du four ; les hommes manœuvrent pour l’amener sous le pilon ». </w:t>
      </w:r>
    </w:p>
    <w:p w:rsidR="00F044EC" w:rsidRPr="009F0804" w:rsidRDefault="00F044EC" w:rsidP="00F044EC">
      <w:pPr>
        <w:rPr>
          <w:rFonts w:eastAsia="Times New Roman" w:cs="Arial"/>
        </w:rPr>
      </w:pPr>
    </w:p>
    <w:p w:rsidR="00F044EC" w:rsidRPr="009F0804" w:rsidRDefault="00F044EC" w:rsidP="00F044EC">
      <w:pPr>
        <w:jc w:val="both"/>
        <w:rPr>
          <w:rFonts w:eastAsia="Times New Roman" w:cs="Arial"/>
        </w:rPr>
      </w:pPr>
      <w:r w:rsidRPr="009F0804">
        <w:rPr>
          <w:rFonts w:eastAsia="Times New Roman" w:cs="Arial"/>
        </w:rPr>
        <w:t>Source : Illustration tirée de Louis Laurent </w:t>
      </w:r>
      <w:proofErr w:type="spellStart"/>
      <w:r w:rsidRPr="009F0804">
        <w:rPr>
          <w:rFonts w:eastAsia="Times New Roman" w:cs="Arial"/>
        </w:rPr>
        <w:t>Simonin</w:t>
      </w:r>
      <w:proofErr w:type="spellEnd"/>
      <w:r w:rsidRPr="009F0804">
        <w:rPr>
          <w:rFonts w:eastAsia="Times New Roman" w:cs="Arial"/>
        </w:rPr>
        <w:t xml:space="preserve">, « Le Creusot et les mines de Saône-et-Loire », publié dans l’hebdomadaire </w:t>
      </w:r>
      <w:r w:rsidRPr="009F0804">
        <w:rPr>
          <w:rFonts w:eastAsia="Times New Roman" w:cs="Arial"/>
          <w:i/>
        </w:rPr>
        <w:t>Le Tour du Monde</w:t>
      </w:r>
      <w:r w:rsidRPr="009F0804">
        <w:rPr>
          <w:rFonts w:eastAsia="Times New Roman" w:cs="Arial"/>
        </w:rPr>
        <w:t>, XV, 1867.</w:t>
      </w:r>
    </w:p>
    <w:p w:rsidR="00F044EC" w:rsidRPr="009F0804" w:rsidRDefault="00F044EC" w:rsidP="00F044EC">
      <w:pPr>
        <w:rPr>
          <w:rFonts w:cs="Arial"/>
        </w:rPr>
      </w:pPr>
    </w:p>
    <w:p w:rsidR="00F044EC" w:rsidRPr="00881913" w:rsidRDefault="00F044EC" w:rsidP="00F044EC">
      <w:pPr>
        <w:jc w:val="both"/>
        <w:rPr>
          <w:rFonts w:cs="Arial"/>
        </w:rPr>
      </w:pPr>
      <w:r w:rsidRPr="00317BAF">
        <w:rPr>
          <w:rFonts w:cs="Arial"/>
          <w:u w:val="single"/>
        </w:rPr>
        <w:lastRenderedPageBreak/>
        <w:t>Document 2.</w:t>
      </w:r>
      <w:r w:rsidRPr="00881913">
        <w:rPr>
          <w:rFonts w:cs="Arial"/>
        </w:rPr>
        <w:t xml:space="preserve"> Allocution de M. Charbonnier, Secrétaire général des Usines du Creusot, à l’occasion des obsèques de Mme Schneider, les 26 et 27 décembre 1889.</w:t>
      </w:r>
    </w:p>
    <w:p w:rsidR="00F044EC" w:rsidRPr="009F0804" w:rsidRDefault="00F044EC" w:rsidP="00F044EC">
      <w:pPr>
        <w:rPr>
          <w:rFonts w:cs="Arial"/>
        </w:rPr>
      </w:pPr>
    </w:p>
    <w:p w:rsidR="00F044EC" w:rsidRPr="009F0804" w:rsidRDefault="00F044EC" w:rsidP="00F044EC">
      <w:pPr>
        <w:ind w:firstLine="708"/>
        <w:rPr>
          <w:rFonts w:cs="Arial"/>
        </w:rPr>
      </w:pPr>
      <w:r w:rsidRPr="009F0804">
        <w:rPr>
          <w:rFonts w:cs="Arial"/>
        </w:rPr>
        <w:t>« Mesdames, Messieurs,</w:t>
      </w:r>
    </w:p>
    <w:p w:rsidR="00F044EC" w:rsidRPr="009F0804" w:rsidRDefault="00F044EC" w:rsidP="00F044EC">
      <w:pPr>
        <w:rPr>
          <w:rFonts w:cs="Arial"/>
        </w:rPr>
      </w:pPr>
    </w:p>
    <w:p w:rsidR="00F044EC" w:rsidRPr="009F0804" w:rsidRDefault="00F044EC" w:rsidP="00F044EC">
      <w:pPr>
        <w:ind w:firstLine="708"/>
        <w:jc w:val="both"/>
        <w:rPr>
          <w:rFonts w:cs="Arial"/>
        </w:rPr>
      </w:pPr>
      <w:r w:rsidRPr="009F0804">
        <w:rPr>
          <w:rFonts w:cs="Arial"/>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F044EC" w:rsidRPr="009F0804" w:rsidRDefault="00F044EC" w:rsidP="00F044EC">
      <w:pPr>
        <w:ind w:firstLine="708"/>
        <w:jc w:val="both"/>
        <w:rPr>
          <w:rFonts w:cs="Arial"/>
        </w:rPr>
      </w:pPr>
      <w:r w:rsidRPr="009F0804">
        <w:rPr>
          <w:rFonts w:cs="Arial"/>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F044EC" w:rsidRDefault="00F044EC" w:rsidP="00F044EC">
      <w:pPr>
        <w:ind w:firstLine="708"/>
        <w:jc w:val="both"/>
        <w:rPr>
          <w:rFonts w:cs="Arial"/>
        </w:rPr>
      </w:pPr>
      <w:r w:rsidRPr="009F0804">
        <w:rPr>
          <w:rFonts w:cs="Arial"/>
        </w:rPr>
        <w:t>Cette œuvre, M. Eugène Schneider</w:t>
      </w:r>
      <w:r w:rsidRPr="009F0804">
        <w:rPr>
          <w:rFonts w:cs="Arial"/>
          <w:vertAlign w:val="superscript"/>
        </w:rPr>
        <w:t>1</w:t>
      </w:r>
      <w:r w:rsidRPr="009F0804">
        <w:rPr>
          <w:rFonts w:cs="Arial"/>
        </w:rPr>
        <w:t xml:space="preserve"> l’avait commencée. Son fils, notre chef respecté et aimé, la continue. […].</w:t>
      </w:r>
    </w:p>
    <w:p w:rsidR="00F044EC" w:rsidRPr="009F0804" w:rsidRDefault="00F044EC" w:rsidP="00F044EC">
      <w:pPr>
        <w:ind w:firstLine="708"/>
        <w:jc w:val="both"/>
        <w:rPr>
          <w:rFonts w:cs="Arial"/>
        </w:rPr>
      </w:pPr>
      <w:r w:rsidRPr="009F0804">
        <w:rPr>
          <w:rFonts w:cs="Arial"/>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9F0804">
        <w:rPr>
          <w:rFonts w:cs="Arial"/>
          <w:vertAlign w:val="superscript"/>
        </w:rPr>
        <w:t>2</w:t>
      </w:r>
      <w:r w:rsidRPr="009F0804">
        <w:rPr>
          <w:rFonts w:cs="Arial"/>
        </w:rPr>
        <w:t xml:space="preserve"> l’a rempli ; […] pratiquant la charité dans toute la noble et chrétienne acception du mot, en y mettant tout son cœur. […]</w:t>
      </w:r>
    </w:p>
    <w:p w:rsidR="00F044EC" w:rsidRPr="009F0804" w:rsidRDefault="00F044EC" w:rsidP="00F044EC">
      <w:pPr>
        <w:ind w:firstLine="708"/>
        <w:jc w:val="both"/>
        <w:rPr>
          <w:rFonts w:cs="Arial"/>
        </w:rPr>
      </w:pPr>
      <w:r w:rsidRPr="009F0804">
        <w:rPr>
          <w:rFonts w:cs="Arial"/>
        </w:rPr>
        <w:t>Vous savez, Messieurs, quelles œuvres importantes elle a fondées ici en faveur des membres du culte auquel elle appartenait</w:t>
      </w:r>
      <w:r w:rsidRPr="009F0804">
        <w:rPr>
          <w:rFonts w:cs="Arial"/>
          <w:vertAlign w:val="superscript"/>
        </w:rPr>
        <w:t>3</w:t>
      </w:r>
      <w:r w:rsidRPr="009F0804">
        <w:rPr>
          <w:rFonts w:cs="Arial"/>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w:t>
      </w:r>
      <w:r w:rsidRPr="009F0804">
        <w:rPr>
          <w:rFonts w:cs="Arial"/>
        </w:rPr>
        <w:lastRenderedPageBreak/>
        <w:t>et qui va être un nouveau bienfait, une nouvelle marque de leur constante sollicitude pour ce pays. […] </w:t>
      </w:r>
      <w:r w:rsidRPr="009F0804">
        <w:rPr>
          <w:rFonts w:cs="Arial"/>
          <w:color w:val="000000" w:themeColor="text1"/>
        </w:rPr>
        <w:t>»</w:t>
      </w:r>
    </w:p>
    <w:p w:rsidR="00F044EC" w:rsidRDefault="00F044EC" w:rsidP="00F044EC">
      <w:pPr>
        <w:rPr>
          <w:rFonts w:cs="Arial"/>
        </w:rPr>
      </w:pPr>
    </w:p>
    <w:p w:rsidR="00F044EC" w:rsidRPr="009F0804" w:rsidRDefault="00F044EC" w:rsidP="00F044EC">
      <w:pPr>
        <w:rPr>
          <w:rFonts w:cs="Arial"/>
        </w:rPr>
      </w:pPr>
      <w:r>
        <w:rPr>
          <w:rFonts w:cs="Arial"/>
        </w:rPr>
        <w:t>Notes :</w:t>
      </w:r>
    </w:p>
    <w:p w:rsidR="00F044EC" w:rsidRPr="009F0804" w:rsidRDefault="00F044EC" w:rsidP="00F044EC">
      <w:pPr>
        <w:jc w:val="both"/>
        <w:rPr>
          <w:rFonts w:cs="Arial"/>
          <w:sz w:val="21"/>
        </w:rPr>
      </w:pPr>
      <w:r w:rsidRPr="009F0804">
        <w:rPr>
          <w:rFonts w:cs="Arial"/>
          <w:sz w:val="21"/>
        </w:rPr>
        <w:t>1</w:t>
      </w:r>
      <w:r>
        <w:rPr>
          <w:rFonts w:cs="Arial"/>
          <w:sz w:val="21"/>
        </w:rPr>
        <w:t>.</w:t>
      </w:r>
      <w:r w:rsidRPr="009F0804">
        <w:rPr>
          <w:rFonts w:cs="Arial"/>
          <w:sz w:val="21"/>
        </w:rPr>
        <w:t xml:space="preserve"> Les usines du Creusot sont la propriété de la famille Schneider depuis1836. Ses dirigeants furent successivement Eugène Schneider (1805-1875), son fils Henri (1840-1898), son petit-fils Eugène II (1868-1942) et son arrière-petit-fils Charles (1898-1960).</w:t>
      </w:r>
    </w:p>
    <w:p w:rsidR="00F044EC" w:rsidRPr="009F0804" w:rsidRDefault="00F044EC" w:rsidP="00F044EC">
      <w:pPr>
        <w:jc w:val="both"/>
        <w:rPr>
          <w:rFonts w:cs="Arial"/>
          <w:sz w:val="21"/>
        </w:rPr>
      </w:pPr>
      <w:r w:rsidRPr="009F0804">
        <w:rPr>
          <w:rFonts w:cs="Arial"/>
          <w:sz w:val="21"/>
        </w:rPr>
        <w:t>2</w:t>
      </w:r>
      <w:r>
        <w:rPr>
          <w:rFonts w:cs="Arial"/>
          <w:sz w:val="21"/>
        </w:rPr>
        <w:t>.</w:t>
      </w:r>
      <w:r w:rsidRPr="009F0804">
        <w:rPr>
          <w:rFonts w:cs="Arial"/>
          <w:sz w:val="21"/>
        </w:rPr>
        <w:t xml:space="preserve"> Constance Lemoine des Mares née en 1815 avait épousé Eugène Schneider en 1837.</w:t>
      </w:r>
    </w:p>
    <w:p w:rsidR="00F044EC" w:rsidRPr="009F0804" w:rsidRDefault="00F044EC" w:rsidP="00F044EC">
      <w:pPr>
        <w:jc w:val="both"/>
        <w:rPr>
          <w:rFonts w:cs="Arial"/>
          <w:sz w:val="21"/>
        </w:rPr>
      </w:pPr>
      <w:r w:rsidRPr="009F0804">
        <w:rPr>
          <w:rFonts w:cs="Arial"/>
          <w:sz w:val="21"/>
        </w:rPr>
        <w:t>3</w:t>
      </w:r>
      <w:r>
        <w:rPr>
          <w:rFonts w:cs="Arial"/>
          <w:sz w:val="21"/>
        </w:rPr>
        <w:t>.</w:t>
      </w:r>
      <w:r w:rsidRPr="009F0804">
        <w:rPr>
          <w:rFonts w:cs="Arial"/>
          <w:sz w:val="21"/>
        </w:rPr>
        <w:t xml:space="preserve"> Elle était de religion protestante.</w:t>
      </w:r>
    </w:p>
    <w:p w:rsidR="00F044EC" w:rsidRPr="009F0804" w:rsidRDefault="00F044EC" w:rsidP="00F044EC">
      <w:pPr>
        <w:shd w:val="clear" w:color="auto" w:fill="FFFFFF"/>
        <w:jc w:val="both"/>
        <w:rPr>
          <w:rFonts w:cs="Arial"/>
          <w:sz w:val="21"/>
        </w:rPr>
      </w:pPr>
    </w:p>
    <w:p w:rsidR="00F044EC" w:rsidRPr="009F0804" w:rsidRDefault="00F044EC" w:rsidP="00F044EC">
      <w:pPr>
        <w:shd w:val="clear" w:color="auto" w:fill="FFFFFF"/>
        <w:jc w:val="both"/>
        <w:rPr>
          <w:rFonts w:cs="Arial"/>
          <w:color w:val="000000" w:themeColor="text1"/>
        </w:rPr>
      </w:pPr>
      <w:r w:rsidRPr="009830CA">
        <w:rPr>
          <w:rFonts w:cs="Arial"/>
        </w:rPr>
        <w:t>Source :</w:t>
      </w:r>
      <w:r w:rsidRPr="009F0804">
        <w:rPr>
          <w:rFonts w:cs="Arial"/>
        </w:rPr>
        <w:t xml:space="preserve"> </w:t>
      </w:r>
      <w:r w:rsidRPr="009F0804">
        <w:rPr>
          <w:rFonts w:cs="Arial"/>
          <w:color w:val="000000" w:themeColor="text1"/>
        </w:rPr>
        <w:t xml:space="preserve">Extraits de l’allocution de M. Charbonnier, Secrétaire général des Usines du Creusot, à l’occasion des obsèques de Mme Schneider, les 26 et 27 décembre 1889 in </w:t>
      </w:r>
      <w:r w:rsidRPr="009F0804">
        <w:rPr>
          <w:rFonts w:cs="Arial"/>
          <w:i/>
          <w:color w:val="000000" w:themeColor="text1"/>
        </w:rPr>
        <w:t>Discours prononcés à la maison mortuaire, à l'église du Saint-Esprit et au Creusot aux obsèques de Mme Vve Eugène Schneider les 26 et 27 décembre 1889</w:t>
      </w:r>
      <w:r w:rsidRPr="009F0804">
        <w:rPr>
          <w:rFonts w:cs="Arial"/>
          <w:color w:val="000000" w:themeColor="text1"/>
        </w:rPr>
        <w:t xml:space="preserve">, </w:t>
      </w:r>
      <w:proofErr w:type="spellStart"/>
      <w:r w:rsidRPr="009F0804">
        <w:rPr>
          <w:rFonts w:eastAsia="Times New Roman" w:cs="Arial"/>
          <w:color w:val="000000" w:themeColor="text1"/>
        </w:rPr>
        <w:t>impr</w:t>
      </w:r>
      <w:proofErr w:type="spellEnd"/>
      <w:r w:rsidRPr="009F0804">
        <w:rPr>
          <w:rFonts w:eastAsia="Times New Roman" w:cs="Arial"/>
          <w:color w:val="000000" w:themeColor="text1"/>
        </w:rPr>
        <w:t xml:space="preserve">. </w:t>
      </w:r>
      <w:proofErr w:type="spellStart"/>
      <w:r w:rsidRPr="009F0804">
        <w:rPr>
          <w:rFonts w:eastAsia="Times New Roman" w:cs="Arial"/>
          <w:color w:val="000000" w:themeColor="text1"/>
        </w:rPr>
        <w:t>Protat</w:t>
      </w:r>
      <w:proofErr w:type="spellEnd"/>
      <w:r w:rsidRPr="009F0804">
        <w:rPr>
          <w:rFonts w:eastAsia="Times New Roman" w:cs="Arial"/>
          <w:color w:val="000000" w:themeColor="text1"/>
        </w:rPr>
        <w:t xml:space="preserve"> frères, Mâcon, 1890, 46 pages, pp.39 et suivantes.</w:t>
      </w:r>
    </w:p>
    <w:p w:rsidR="00F044EC" w:rsidRPr="009F0804" w:rsidRDefault="00F044EC" w:rsidP="00F044EC">
      <w:pPr>
        <w:rPr>
          <w:rFonts w:cs="Arial"/>
        </w:rPr>
      </w:pPr>
    </w:p>
    <w:p w:rsidR="00F044EC" w:rsidRPr="009F0804" w:rsidRDefault="00F044EC" w:rsidP="00F044EC">
      <w:pPr>
        <w:rPr>
          <w:rFonts w:cs="Arial"/>
          <w:b/>
        </w:rPr>
      </w:pPr>
      <w:r w:rsidRPr="009F0804">
        <w:rPr>
          <w:rFonts w:cs="Arial"/>
          <w:b/>
        </w:rPr>
        <w:t xml:space="preserve">Questions : </w:t>
      </w:r>
    </w:p>
    <w:p w:rsidR="00F044EC" w:rsidRPr="009F0804" w:rsidRDefault="00F044EC" w:rsidP="00F044EC">
      <w:pPr>
        <w:rPr>
          <w:rFonts w:cs="Arial"/>
          <w:b/>
        </w:rPr>
      </w:pPr>
    </w:p>
    <w:p w:rsidR="00F044EC" w:rsidRPr="009F0804" w:rsidRDefault="00F044EC" w:rsidP="00F044EC">
      <w:pPr>
        <w:pStyle w:val="Paragraphedeliste"/>
        <w:numPr>
          <w:ilvl w:val="0"/>
          <w:numId w:val="3"/>
        </w:numPr>
        <w:rPr>
          <w:rFonts w:ascii="Arial" w:hAnsi="Arial" w:cs="Arial"/>
        </w:rPr>
      </w:pPr>
      <w:r w:rsidRPr="009F0804">
        <w:rPr>
          <w:rFonts w:ascii="Arial" w:hAnsi="Arial" w:cs="Arial"/>
        </w:rPr>
        <w:t>Décrivez la scène illustrée par le document 1</w:t>
      </w:r>
      <w:r w:rsidRPr="009F0804">
        <w:rPr>
          <w:rFonts w:ascii="Arial" w:hAnsi="Arial" w:cs="Arial"/>
          <w:color w:val="FF0000"/>
        </w:rPr>
        <w:t>.</w:t>
      </w:r>
    </w:p>
    <w:p w:rsidR="00F044EC" w:rsidRPr="009F0804" w:rsidRDefault="00F044EC" w:rsidP="00F044EC">
      <w:pPr>
        <w:pStyle w:val="Paragraphedeliste"/>
        <w:numPr>
          <w:ilvl w:val="0"/>
          <w:numId w:val="3"/>
        </w:numPr>
        <w:rPr>
          <w:rFonts w:ascii="Arial" w:hAnsi="Arial" w:cs="Arial"/>
        </w:rPr>
      </w:pPr>
      <w:r w:rsidRPr="009F0804">
        <w:rPr>
          <w:rFonts w:ascii="Arial" w:hAnsi="Arial" w:cs="Arial"/>
        </w:rPr>
        <w:t>Caractérisez les conditions de travail des ouvriers de la forge. (Documents 1 et 2)</w:t>
      </w:r>
    </w:p>
    <w:p w:rsidR="00F044EC" w:rsidRPr="009F0804" w:rsidRDefault="00F044EC" w:rsidP="00F044EC">
      <w:pPr>
        <w:pStyle w:val="Paragraphedeliste"/>
        <w:numPr>
          <w:ilvl w:val="0"/>
          <w:numId w:val="3"/>
        </w:numPr>
        <w:jc w:val="both"/>
        <w:rPr>
          <w:rFonts w:ascii="Arial" w:hAnsi="Arial" w:cs="Arial"/>
        </w:rPr>
      </w:pPr>
      <w:r w:rsidRPr="009F0804">
        <w:rPr>
          <w:rFonts w:ascii="Arial" w:hAnsi="Arial" w:cs="Arial"/>
          <w:color w:val="000000" w:themeColor="text1"/>
        </w:rPr>
        <w:t xml:space="preserve">À </w:t>
      </w:r>
      <w:r w:rsidRPr="009F0804">
        <w:rPr>
          <w:rFonts w:ascii="Arial" w:hAnsi="Arial" w:cs="Arial"/>
        </w:rPr>
        <w:t>l’aide du document 2</w:t>
      </w:r>
      <w:r w:rsidRPr="009F0804">
        <w:rPr>
          <w:rFonts w:ascii="Arial" w:hAnsi="Arial" w:cs="Arial"/>
          <w:color w:val="FF0000"/>
        </w:rPr>
        <w:t xml:space="preserve">, </w:t>
      </w:r>
      <w:r w:rsidRPr="009F0804">
        <w:rPr>
          <w:rFonts w:ascii="Arial" w:hAnsi="Arial" w:cs="Arial"/>
        </w:rPr>
        <w:t xml:space="preserve">précisez comment les Schneider envisagent les relations entre patrons et ouvriers. Quel est le but poursuivi par les dirigeants de l’entreprise ? </w:t>
      </w:r>
    </w:p>
    <w:p w:rsidR="00F044EC" w:rsidRPr="001B2501" w:rsidRDefault="00F044EC" w:rsidP="00F044EC">
      <w:pPr>
        <w:pStyle w:val="Paragraphedeliste"/>
        <w:numPr>
          <w:ilvl w:val="0"/>
          <w:numId w:val="3"/>
        </w:numPr>
        <w:jc w:val="both"/>
        <w:rPr>
          <w:rFonts w:ascii="Arial" w:hAnsi="Arial" w:cs="Arial"/>
        </w:rPr>
      </w:pPr>
      <w:r w:rsidRPr="009F0804">
        <w:rPr>
          <w:rFonts w:ascii="Arial" w:hAnsi="Arial" w:cs="Arial"/>
          <w:color w:val="000000" w:themeColor="text1"/>
        </w:rPr>
        <w:t>À</w:t>
      </w:r>
      <w:r w:rsidRPr="009F0804">
        <w:rPr>
          <w:rFonts w:ascii="Arial" w:hAnsi="Arial" w:cs="Arial"/>
        </w:rPr>
        <w:t xml:space="preserve"> l’aide des</w:t>
      </w:r>
      <w:r>
        <w:rPr>
          <w:rFonts w:ascii="Arial" w:hAnsi="Arial" w:cs="Arial"/>
        </w:rPr>
        <w:t xml:space="preserve"> deux</w:t>
      </w:r>
      <w:r w:rsidRPr="009F0804">
        <w:rPr>
          <w:rFonts w:ascii="Arial" w:hAnsi="Arial" w:cs="Arial"/>
        </w:rPr>
        <w:t xml:space="preserve"> documents et de vos connaissances, montrez que se met en place une forme nouvelle d’entreprise industrielle au XIX</w:t>
      </w:r>
      <w:r w:rsidRPr="009F0804">
        <w:rPr>
          <w:rFonts w:ascii="Arial" w:hAnsi="Arial" w:cs="Arial"/>
          <w:color w:val="000000" w:themeColor="text1"/>
          <w:vertAlign w:val="superscript"/>
        </w:rPr>
        <w:t>ème</w:t>
      </w:r>
      <w:r w:rsidRPr="009F0804">
        <w:rPr>
          <w:rFonts w:ascii="Arial" w:hAnsi="Arial" w:cs="Arial"/>
        </w:rPr>
        <w:t xml:space="preserve"> siècle au Creusot.</w:t>
      </w:r>
    </w:p>
    <w:p w:rsidR="00F044EC" w:rsidRDefault="00F044EC">
      <w:pPr>
        <w:spacing w:after="0" w:line="240" w:lineRule="auto"/>
        <w:ind w:left="0"/>
        <w:rPr>
          <w:rFonts w:cs="Arial"/>
          <w:b/>
        </w:rPr>
      </w:pPr>
      <w:r>
        <w:rPr>
          <w:rFonts w:cs="Arial"/>
          <w:b/>
        </w:rPr>
        <w:br w:type="page"/>
      </w:r>
    </w:p>
    <w:p w:rsidR="00F044EC" w:rsidRPr="001B2501" w:rsidRDefault="00F044EC" w:rsidP="00F044EC">
      <w:pPr>
        <w:tabs>
          <w:tab w:val="left" w:pos="1935"/>
        </w:tabs>
        <w:jc w:val="center"/>
        <w:rPr>
          <w:rFonts w:cs="Arial"/>
          <w:b/>
        </w:rPr>
      </w:pPr>
      <w:r w:rsidRPr="001B2501">
        <w:rPr>
          <w:rFonts w:cs="Arial"/>
          <w:b/>
        </w:rPr>
        <w:lastRenderedPageBreak/>
        <w:t>Sujet d’étude : Victor Hugo sous la Deuxième République et le Second Empire.</w:t>
      </w:r>
    </w:p>
    <w:p w:rsidR="00F044EC" w:rsidRPr="00F97D20" w:rsidRDefault="00F044EC" w:rsidP="00F044EC">
      <w:pPr>
        <w:tabs>
          <w:tab w:val="left" w:pos="1935"/>
        </w:tabs>
        <w:rPr>
          <w:rFonts w:cs="Arial"/>
          <w:b/>
          <w:u w:val="single"/>
        </w:rPr>
      </w:pPr>
    </w:p>
    <w:p w:rsidR="00F044EC" w:rsidRPr="00F97D20" w:rsidRDefault="00F044EC" w:rsidP="00F044EC">
      <w:pPr>
        <w:shd w:val="clear" w:color="auto" w:fill="FFFFFF"/>
        <w:spacing w:line="360" w:lineRule="auto"/>
        <w:jc w:val="both"/>
        <w:textAlignment w:val="baseline"/>
        <w:rPr>
          <w:rFonts w:cs="Arial"/>
          <w:b/>
          <w:color w:val="000000"/>
          <w:shd w:val="clear" w:color="auto" w:fill="FFFFFF"/>
        </w:rPr>
      </w:pPr>
      <w:r w:rsidRPr="000C58E1">
        <w:rPr>
          <w:rFonts w:cs="Arial"/>
          <w:color w:val="000000"/>
          <w:u w:val="single"/>
          <w:shd w:val="clear" w:color="auto" w:fill="FFFFFF"/>
        </w:rPr>
        <w:t>Document 1</w:t>
      </w:r>
      <w:r w:rsidRPr="000C58E1">
        <w:rPr>
          <w:rFonts w:cs="Arial"/>
          <w:color w:val="000000"/>
          <w:shd w:val="clear" w:color="auto" w:fill="FFFFFF"/>
        </w:rPr>
        <w:t xml:space="preserve"> :</w:t>
      </w:r>
      <w:r w:rsidRPr="00F97D20">
        <w:rPr>
          <w:rFonts w:cs="Arial"/>
          <w:b/>
          <w:color w:val="000000"/>
          <w:shd w:val="clear" w:color="auto" w:fill="FFFFFF"/>
        </w:rPr>
        <w:t xml:space="preserve"> </w:t>
      </w:r>
      <w:r w:rsidRPr="00F97D20">
        <w:rPr>
          <w:rFonts w:cs="Arial"/>
          <w:color w:val="000000"/>
          <w:shd w:val="clear" w:color="auto" w:fill="FFFFFF"/>
        </w:rPr>
        <w:t>La République vue par Victor Hugo.</w:t>
      </w:r>
      <w:r w:rsidRPr="00F97D20">
        <w:rPr>
          <w:rFonts w:cs="Arial"/>
          <w:b/>
          <w:color w:val="000000"/>
          <w:shd w:val="clear" w:color="auto" w:fill="FFFFFF"/>
        </w:rPr>
        <w:t xml:space="preserve"> </w:t>
      </w:r>
    </w:p>
    <w:p w:rsidR="00F044EC" w:rsidRPr="00F97D20" w:rsidRDefault="00F044EC" w:rsidP="00F044EC">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 Mes Concitoyens,</w:t>
      </w:r>
    </w:p>
    <w:p w:rsidR="00F044EC" w:rsidRPr="00F97D20" w:rsidRDefault="00F044EC" w:rsidP="00F044EC">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Je réponds à l'appel des soixante mille électeurs qui m'ont spontanément honoré de leurs suffrages aux élections de la Seine. Je me présente à votre libre choix.</w:t>
      </w:r>
    </w:p>
    <w:p w:rsidR="00F044EC" w:rsidRPr="00F97D20" w:rsidRDefault="00F044EC" w:rsidP="00F044EC">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Dans la situation politique telle qu'elle est, on me demande toute ma pensée. La voici. (…)</w:t>
      </w:r>
    </w:p>
    <w:p w:rsidR="00F044EC" w:rsidRPr="00F97D20" w:rsidRDefault="00F044EC" w:rsidP="00F044EC">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La République sera la communion de tous les Français dans le principe démocratique ; fondera une liberté sans violences, une égalité, une fraternité d’hommes libres, donnera à tous l’enseignement comme le soleil donne la lumière, gratuitement ; introduira la clémence dans la loi pénale ; multipliera les chemins de fer, décuplera la valeur du sol ; assurera la propriété, respectera l’héritage, qui n’est autre chose que la main du père tendue aux enfants à travers le mur du tombeau ; bâtira le pouvoir sur la même base que la liberté, c’</w:t>
      </w:r>
      <w:proofErr w:type="spellStart"/>
      <w:r w:rsidRPr="00F97D20">
        <w:rPr>
          <w:rFonts w:cs="Arial"/>
          <w:color w:val="000000"/>
          <w:shd w:val="clear" w:color="auto" w:fill="FFFFFF"/>
        </w:rPr>
        <w:t>est-a</w:t>
      </w:r>
      <w:proofErr w:type="spellEnd"/>
      <w:r w:rsidRPr="00F97D20">
        <w:rPr>
          <w:rFonts w:cs="Arial"/>
          <w:color w:val="000000"/>
          <w:shd w:val="clear" w:color="auto" w:fill="FFFFFF"/>
        </w:rPr>
        <w:t>̀-dire sur le droit ; dissoudra l’émeute et la guerre, ces deux formes de la barbarie ; fera de l’ordre la loi des citoyens, et de la paix la loi des nations ; grandira la France. »</w:t>
      </w:r>
    </w:p>
    <w:p w:rsidR="00F044EC" w:rsidRDefault="00F044EC" w:rsidP="00F044EC">
      <w:pPr>
        <w:shd w:val="clear" w:color="auto" w:fill="FFFFFF"/>
        <w:spacing w:line="360" w:lineRule="auto"/>
        <w:jc w:val="both"/>
        <w:textAlignment w:val="baseline"/>
        <w:rPr>
          <w:rFonts w:cs="Arial"/>
          <w:color w:val="000000"/>
          <w:shd w:val="clear" w:color="auto" w:fill="FFFFFF"/>
        </w:rPr>
      </w:pPr>
    </w:p>
    <w:p w:rsidR="00F044EC" w:rsidRPr="00F97D20" w:rsidRDefault="00F044EC" w:rsidP="00F044EC">
      <w:pPr>
        <w:shd w:val="clear" w:color="auto" w:fill="FFFFFF"/>
        <w:spacing w:line="360" w:lineRule="auto"/>
        <w:jc w:val="both"/>
        <w:textAlignment w:val="baseline"/>
        <w:rPr>
          <w:rFonts w:cs="Arial"/>
          <w:color w:val="000000"/>
          <w:shd w:val="clear" w:color="auto" w:fill="FFFFFF"/>
        </w:rPr>
      </w:pPr>
      <w:r w:rsidRPr="00F97D20">
        <w:rPr>
          <w:rFonts w:cs="Arial"/>
          <w:color w:val="000000"/>
          <w:shd w:val="clear" w:color="auto" w:fill="FFFFFF"/>
        </w:rPr>
        <w:t xml:space="preserve">Notes : </w:t>
      </w:r>
    </w:p>
    <w:p w:rsidR="00F044EC" w:rsidRPr="009556E8" w:rsidRDefault="00F044EC" w:rsidP="00F044EC">
      <w:pPr>
        <w:shd w:val="clear" w:color="auto" w:fill="FFFFFF"/>
        <w:textAlignment w:val="baseline"/>
        <w:rPr>
          <w:rFonts w:cs="Arial"/>
          <w:color w:val="000000"/>
          <w:sz w:val="21"/>
          <w:szCs w:val="21"/>
          <w:shd w:val="clear" w:color="auto" w:fill="FFFFFF"/>
        </w:rPr>
      </w:pPr>
      <w:r w:rsidRPr="009556E8">
        <w:rPr>
          <w:rFonts w:cs="Arial"/>
          <w:color w:val="000000"/>
          <w:sz w:val="21"/>
          <w:szCs w:val="21"/>
          <w:shd w:val="clear" w:color="auto" w:fill="FFFFFF"/>
        </w:rPr>
        <w:t xml:space="preserve">1 Déclaration publique des grandes idées politiques d’un candidat. </w:t>
      </w:r>
    </w:p>
    <w:p w:rsidR="00F044EC" w:rsidRPr="009556E8" w:rsidRDefault="00F044EC" w:rsidP="00F044EC">
      <w:pPr>
        <w:shd w:val="clear" w:color="auto" w:fill="FFFFFF"/>
        <w:textAlignment w:val="baseline"/>
        <w:rPr>
          <w:rFonts w:cs="Arial"/>
          <w:color w:val="000000"/>
          <w:sz w:val="21"/>
          <w:szCs w:val="21"/>
          <w:shd w:val="clear" w:color="auto" w:fill="FFFFFF"/>
        </w:rPr>
      </w:pPr>
      <w:r w:rsidRPr="009556E8">
        <w:rPr>
          <w:rFonts w:cs="Arial"/>
          <w:color w:val="000000"/>
          <w:sz w:val="21"/>
          <w:szCs w:val="21"/>
          <w:shd w:val="clear" w:color="auto" w:fill="FFFFFF"/>
        </w:rPr>
        <w:t>2 Assemblée de représentants d'un pays qui a pour mission de rédiger une constitution.</w:t>
      </w:r>
    </w:p>
    <w:p w:rsidR="00F044EC" w:rsidRPr="00F97D20" w:rsidRDefault="00F044EC" w:rsidP="00F044EC">
      <w:pPr>
        <w:shd w:val="clear" w:color="auto" w:fill="FFFFFF"/>
        <w:jc w:val="both"/>
        <w:textAlignment w:val="baseline"/>
        <w:rPr>
          <w:rFonts w:cs="Arial"/>
          <w:color w:val="000000"/>
          <w:shd w:val="clear" w:color="auto" w:fill="FFFFFF"/>
        </w:rPr>
      </w:pPr>
    </w:p>
    <w:p w:rsidR="00F044EC" w:rsidRPr="00F97D20" w:rsidRDefault="00F044EC" w:rsidP="00F044EC">
      <w:pPr>
        <w:shd w:val="clear" w:color="auto" w:fill="FFFFFF"/>
        <w:jc w:val="right"/>
        <w:textAlignment w:val="baseline"/>
        <w:rPr>
          <w:rFonts w:cs="Arial"/>
          <w:color w:val="000000"/>
          <w:shd w:val="clear" w:color="auto" w:fill="FFFFFF"/>
        </w:rPr>
      </w:pPr>
      <w:r w:rsidRPr="00F97D20">
        <w:rPr>
          <w:rFonts w:cs="Arial"/>
          <w:color w:val="000000"/>
          <w:shd w:val="clear" w:color="auto" w:fill="FFFFFF"/>
        </w:rPr>
        <w:t>Source : Extrait de la profession de foi</w:t>
      </w:r>
      <w:r w:rsidRPr="00F97D20">
        <w:rPr>
          <w:rFonts w:cs="Arial"/>
          <w:color w:val="000000"/>
          <w:shd w:val="clear" w:color="auto" w:fill="FFFFFF"/>
          <w:vertAlign w:val="superscript"/>
        </w:rPr>
        <w:t xml:space="preserve">1 </w:t>
      </w:r>
      <w:r w:rsidRPr="00F97D20">
        <w:rPr>
          <w:rFonts w:cs="Arial"/>
          <w:color w:val="000000"/>
          <w:shd w:val="clear" w:color="auto" w:fill="FFFFFF"/>
        </w:rPr>
        <w:t>de Victor Hugo en vue des élections à</w:t>
      </w:r>
      <w:r>
        <w:rPr>
          <w:rFonts w:cs="Arial"/>
          <w:color w:val="000000"/>
          <w:shd w:val="clear" w:color="auto" w:fill="FFFFFF"/>
        </w:rPr>
        <w:t xml:space="preserve"> </w:t>
      </w:r>
      <w:r w:rsidRPr="00F97D20">
        <w:rPr>
          <w:rFonts w:cs="Arial"/>
          <w:color w:val="000000"/>
          <w:shd w:val="clear" w:color="auto" w:fill="FFFFFF"/>
        </w:rPr>
        <w:t>l’Assemblée constituante</w:t>
      </w:r>
      <w:r w:rsidRPr="00F97D20">
        <w:rPr>
          <w:rFonts w:cs="Arial"/>
          <w:color w:val="000000"/>
          <w:shd w:val="clear" w:color="auto" w:fill="FFFFFF"/>
          <w:vertAlign w:val="superscript"/>
        </w:rPr>
        <w:t>2</w:t>
      </w:r>
      <w:r w:rsidRPr="00F97D20">
        <w:rPr>
          <w:rFonts w:cs="Arial"/>
          <w:color w:val="000000"/>
          <w:shd w:val="clear" w:color="auto" w:fill="FFFFFF"/>
        </w:rPr>
        <w:t xml:space="preserve"> de la Deuxième République du 4 juin 1848 (affiche datant de mai de 1848).</w:t>
      </w:r>
    </w:p>
    <w:p w:rsidR="00F044EC" w:rsidRPr="00F97D20" w:rsidRDefault="00F044EC" w:rsidP="00F044EC">
      <w:pPr>
        <w:shd w:val="clear" w:color="auto" w:fill="FFFFFF"/>
        <w:spacing w:line="360" w:lineRule="auto"/>
        <w:jc w:val="both"/>
        <w:textAlignment w:val="baseline"/>
        <w:rPr>
          <w:rFonts w:cs="Arial"/>
          <w:b/>
          <w:color w:val="000000"/>
          <w:u w:val="single"/>
          <w:shd w:val="clear" w:color="auto" w:fill="FFFFFF"/>
        </w:rPr>
      </w:pPr>
    </w:p>
    <w:p w:rsidR="00F044EC" w:rsidRDefault="00F044EC">
      <w:pPr>
        <w:spacing w:after="0" w:line="240" w:lineRule="auto"/>
        <w:ind w:left="0"/>
        <w:rPr>
          <w:rFonts w:cs="Arial"/>
          <w:color w:val="000000"/>
          <w:u w:val="single"/>
          <w:shd w:val="clear" w:color="auto" w:fill="FFFFFF"/>
        </w:rPr>
      </w:pPr>
      <w:r>
        <w:rPr>
          <w:rFonts w:cs="Arial"/>
          <w:color w:val="000000"/>
          <w:u w:val="single"/>
          <w:shd w:val="clear" w:color="auto" w:fill="FFFFFF"/>
        </w:rPr>
        <w:br w:type="page"/>
      </w:r>
    </w:p>
    <w:p w:rsidR="00F044EC" w:rsidRPr="00F97D20" w:rsidRDefault="00F044EC" w:rsidP="00F044EC">
      <w:pPr>
        <w:shd w:val="clear" w:color="auto" w:fill="FFFFFF"/>
        <w:spacing w:line="360" w:lineRule="auto"/>
        <w:jc w:val="both"/>
        <w:textAlignment w:val="baseline"/>
        <w:rPr>
          <w:rFonts w:cs="Arial"/>
          <w:color w:val="000000"/>
          <w:shd w:val="clear" w:color="auto" w:fill="FFFFFF"/>
        </w:rPr>
      </w:pPr>
      <w:r w:rsidRPr="000C58E1">
        <w:rPr>
          <w:rFonts w:cs="Arial"/>
          <w:color w:val="000000"/>
          <w:u w:val="single"/>
          <w:shd w:val="clear" w:color="auto" w:fill="FFFFFF"/>
        </w:rPr>
        <w:lastRenderedPageBreak/>
        <w:t>Document 2</w:t>
      </w:r>
      <w:r w:rsidRPr="000C58E1">
        <w:rPr>
          <w:rFonts w:cs="Arial"/>
          <w:color w:val="000000"/>
          <w:shd w:val="clear" w:color="auto" w:fill="FFFFFF"/>
        </w:rPr>
        <w:t> :</w:t>
      </w:r>
      <w:r w:rsidRPr="00F97D20">
        <w:rPr>
          <w:rFonts w:cs="Arial"/>
          <w:color w:val="000000"/>
          <w:shd w:val="clear" w:color="auto" w:fill="FFFFFF"/>
        </w:rPr>
        <w:t xml:space="preserve"> Portrait de Louis-Napoléon Bonaparte par Victor Hugo.</w:t>
      </w:r>
    </w:p>
    <w:p w:rsidR="00F044EC" w:rsidRPr="00F97D20" w:rsidRDefault="00F044EC" w:rsidP="00F044EC">
      <w:pPr>
        <w:tabs>
          <w:tab w:val="left" w:pos="7280"/>
        </w:tabs>
        <w:jc w:val="both"/>
        <w:rPr>
          <w:rFonts w:cs="Arial"/>
        </w:rPr>
      </w:pPr>
      <w:r w:rsidRPr="00F97D20">
        <w:rPr>
          <w:rFonts w:cs="Arial"/>
        </w:rPr>
        <w:t>« Louis Bonaparte est un homme de moyenne taille, froid, pâle, lent, qui a l'air de n'être pas tout à fait réveillé. (…) Il monte bien à cheval. Sa parole traîne avec un léger accent allemand. (…) Il aime la gloriole</w:t>
      </w:r>
      <w:r w:rsidRPr="00F97D20">
        <w:rPr>
          <w:rFonts w:cs="Arial"/>
          <w:vertAlign w:val="superscript"/>
        </w:rPr>
        <w:t>1</w:t>
      </w:r>
      <w:r w:rsidRPr="00F97D20">
        <w:rPr>
          <w:rFonts w:cs="Arial"/>
        </w:rPr>
        <w:t>, le pompon, l'aigrette</w:t>
      </w:r>
      <w:r w:rsidRPr="00F97D20">
        <w:rPr>
          <w:rFonts w:cs="Arial"/>
          <w:vertAlign w:val="superscript"/>
        </w:rPr>
        <w:t>2</w:t>
      </w:r>
      <w:r w:rsidRPr="00F97D20">
        <w:rPr>
          <w:rFonts w:cs="Arial"/>
        </w:rPr>
        <w:t>, la broderie, les paillettes, les grands mots, les grands titres, ce qui sonne, ce qui brille, toutes les verroteries du pouvoir. En sa qualité de parent de la bataille d'Austerlitz, il s'habille en général. (…) Peu lui importe d'être méprisé, il se contente de la figure du respect. (…) Cet homme ternirait le second plan de l'histoire, il souille le premier. (…)</w:t>
      </w:r>
    </w:p>
    <w:p w:rsidR="00F044EC" w:rsidRPr="00F97D20" w:rsidRDefault="00F044EC" w:rsidP="00F044EC">
      <w:pPr>
        <w:tabs>
          <w:tab w:val="left" w:pos="7280"/>
        </w:tabs>
        <w:jc w:val="both"/>
        <w:rPr>
          <w:rFonts w:cs="Arial"/>
        </w:rPr>
      </w:pPr>
      <w:r w:rsidRPr="00F97D20">
        <w:rPr>
          <w:rFonts w:cs="Arial"/>
        </w:rPr>
        <w:t xml:space="preserve">          Ah ! Qu’est-ce que c’est que ce spectacle-là ? Qu’est-ce que c’est que ce rêve-là ? Qu’est-ce que c’est que ce cauchemar-là ? D’un côté une nation, la première des nations, et de l’autre un homme, le dernier des hommes, et voilà ce que cet homme fait à cette nation ! Quoi ! Il la foule aux pieds, il lui rit au nez, il la brave, il la nie, il l’insulte, il la bafoue</w:t>
      </w:r>
      <w:r w:rsidRPr="00F97D20">
        <w:rPr>
          <w:rFonts w:cs="Arial"/>
          <w:vertAlign w:val="superscript"/>
        </w:rPr>
        <w:t>3</w:t>
      </w:r>
      <w:r w:rsidRPr="00F97D20">
        <w:rPr>
          <w:rFonts w:cs="Arial"/>
        </w:rPr>
        <w:t xml:space="preserve"> ! Quoi ! Il dit : il n’y a que moi ! Quoi ! Dans ce pays de France où l’on ne pourrait pas souffleter</w:t>
      </w:r>
      <w:r w:rsidRPr="00F97D20">
        <w:rPr>
          <w:rFonts w:cs="Arial"/>
          <w:vertAlign w:val="superscript"/>
        </w:rPr>
        <w:t>4</w:t>
      </w:r>
      <w:r w:rsidRPr="00F97D20">
        <w:rPr>
          <w:rFonts w:cs="Arial"/>
        </w:rPr>
        <w:t xml:space="preserve"> un homme, on peut souffleter le peuple ! Ah ! Quelle abominable honte ! Chaque fois que M. Bonaparte crache, il faut que tous les visages s’essuient ! Et cela pourrait durer ! Et vous me dites que cela durera ! Non ! Non ! Par tout le sang que nous avons dans les veines, non ! Cela ne durera pas ! »</w:t>
      </w:r>
    </w:p>
    <w:p w:rsidR="00F044EC" w:rsidRDefault="00F044EC" w:rsidP="00F044EC">
      <w:pPr>
        <w:tabs>
          <w:tab w:val="left" w:pos="7280"/>
        </w:tabs>
        <w:spacing w:line="360" w:lineRule="auto"/>
        <w:jc w:val="both"/>
        <w:rPr>
          <w:rFonts w:cs="Arial"/>
        </w:rPr>
      </w:pPr>
    </w:p>
    <w:p w:rsidR="00F044EC" w:rsidRPr="00F97D20" w:rsidRDefault="00F044EC" w:rsidP="00F044EC">
      <w:pPr>
        <w:tabs>
          <w:tab w:val="left" w:pos="7280"/>
        </w:tabs>
        <w:spacing w:line="360" w:lineRule="auto"/>
        <w:jc w:val="both"/>
        <w:rPr>
          <w:rFonts w:cs="Arial"/>
        </w:rPr>
      </w:pPr>
      <w:r w:rsidRPr="00F97D20">
        <w:rPr>
          <w:rFonts w:cs="Arial"/>
        </w:rPr>
        <w:t xml:space="preserve">Notes : </w:t>
      </w:r>
    </w:p>
    <w:p w:rsidR="00F044EC" w:rsidRPr="00F97D20" w:rsidRDefault="00F044EC" w:rsidP="00F044EC">
      <w:pPr>
        <w:tabs>
          <w:tab w:val="left" w:pos="7280"/>
        </w:tabs>
        <w:rPr>
          <w:rFonts w:cs="Arial"/>
          <w:sz w:val="21"/>
        </w:rPr>
      </w:pPr>
      <w:r w:rsidRPr="00F97D20">
        <w:rPr>
          <w:rFonts w:cs="Arial"/>
          <w:sz w:val="21"/>
        </w:rPr>
        <w:t>1. Petite gloire que l’on retire de petites choses, vanité.</w:t>
      </w:r>
    </w:p>
    <w:p w:rsidR="00F044EC" w:rsidRPr="00F97D20" w:rsidRDefault="00F044EC" w:rsidP="00F044EC">
      <w:pPr>
        <w:tabs>
          <w:tab w:val="left" w:pos="7280"/>
        </w:tabs>
        <w:rPr>
          <w:rFonts w:cs="Arial"/>
          <w:sz w:val="21"/>
        </w:rPr>
      </w:pPr>
      <w:r w:rsidRPr="00F97D20">
        <w:rPr>
          <w:rFonts w:cs="Arial"/>
          <w:sz w:val="21"/>
        </w:rPr>
        <w:t>2. Ornement militaire fait d'un bouquet de plumes, surmontant une coiffure ou la tête d'un cheval.</w:t>
      </w:r>
    </w:p>
    <w:p w:rsidR="00F044EC" w:rsidRPr="00F97D20" w:rsidRDefault="00F044EC" w:rsidP="00F044EC">
      <w:pPr>
        <w:tabs>
          <w:tab w:val="left" w:pos="7280"/>
        </w:tabs>
        <w:rPr>
          <w:rFonts w:cs="Arial"/>
          <w:sz w:val="21"/>
        </w:rPr>
      </w:pPr>
      <w:r w:rsidRPr="00F97D20">
        <w:rPr>
          <w:rFonts w:cs="Arial"/>
          <w:sz w:val="21"/>
        </w:rPr>
        <w:t>3. Traiter avec mépris.</w:t>
      </w:r>
    </w:p>
    <w:p w:rsidR="00F044EC" w:rsidRPr="00F97D20" w:rsidRDefault="00F044EC" w:rsidP="00F044EC">
      <w:pPr>
        <w:tabs>
          <w:tab w:val="left" w:pos="7280"/>
        </w:tabs>
        <w:rPr>
          <w:rFonts w:cs="Arial"/>
          <w:sz w:val="21"/>
        </w:rPr>
      </w:pPr>
      <w:r w:rsidRPr="00F97D20">
        <w:rPr>
          <w:rFonts w:cs="Arial"/>
          <w:sz w:val="21"/>
        </w:rPr>
        <w:t>4. Sens propre : donner une gifle à quelqu’un. Sens figuré : traiter de façon humiliante.</w:t>
      </w:r>
    </w:p>
    <w:p w:rsidR="00F044EC" w:rsidRPr="00F97D20" w:rsidRDefault="00F044EC" w:rsidP="00F044EC">
      <w:pPr>
        <w:tabs>
          <w:tab w:val="left" w:pos="7280"/>
        </w:tabs>
        <w:jc w:val="center"/>
        <w:rPr>
          <w:rFonts w:cs="Arial"/>
        </w:rPr>
      </w:pPr>
    </w:p>
    <w:p w:rsidR="00F044EC" w:rsidRPr="00F97D20" w:rsidRDefault="00F044EC" w:rsidP="00F044EC">
      <w:pPr>
        <w:tabs>
          <w:tab w:val="left" w:pos="7280"/>
        </w:tabs>
        <w:jc w:val="center"/>
        <w:rPr>
          <w:rFonts w:cs="Arial"/>
        </w:rPr>
      </w:pPr>
      <w:r w:rsidRPr="00F97D20">
        <w:rPr>
          <w:rFonts w:cs="Arial"/>
        </w:rPr>
        <w:t xml:space="preserve">Source : Victor HUGO, </w:t>
      </w:r>
      <w:r w:rsidRPr="00F97D20">
        <w:rPr>
          <w:rFonts w:cs="Arial"/>
          <w:i/>
        </w:rPr>
        <w:t>Napoléon le Petit,</w:t>
      </w:r>
      <w:r w:rsidRPr="00F97D20">
        <w:rPr>
          <w:rFonts w:cs="Arial"/>
        </w:rPr>
        <w:t xml:space="preserve"> </w:t>
      </w:r>
      <w:r>
        <w:rPr>
          <w:rFonts w:cs="Arial"/>
        </w:rPr>
        <w:t>Paris, 1870. [</w:t>
      </w:r>
      <w:proofErr w:type="gramStart"/>
      <w:r w:rsidRPr="00F97D20">
        <w:rPr>
          <w:rFonts w:cs="Arial"/>
        </w:rPr>
        <w:t>chapitre</w:t>
      </w:r>
      <w:proofErr w:type="gramEnd"/>
      <w:r w:rsidRPr="00F97D20">
        <w:rPr>
          <w:rFonts w:cs="Arial"/>
        </w:rPr>
        <w:t xml:space="preserve"> VI, « Portrait ». Pamphlet rédigé lors de son exil en Belgique en 1852</w:t>
      </w:r>
      <w:r>
        <w:rPr>
          <w:rFonts w:cs="Arial"/>
        </w:rPr>
        <w:t>]</w:t>
      </w:r>
      <w:r w:rsidRPr="00F97D20">
        <w:rPr>
          <w:rFonts w:cs="Arial"/>
        </w:rPr>
        <w:t>.</w:t>
      </w:r>
    </w:p>
    <w:p w:rsidR="00F044EC" w:rsidRPr="00F97D20" w:rsidRDefault="00F044EC" w:rsidP="00F044EC">
      <w:pPr>
        <w:shd w:val="clear" w:color="auto" w:fill="FFFFFF"/>
        <w:spacing w:line="360" w:lineRule="auto"/>
        <w:jc w:val="both"/>
        <w:textAlignment w:val="baseline"/>
        <w:rPr>
          <w:rFonts w:cs="Arial"/>
          <w:color w:val="000000"/>
          <w:shd w:val="clear" w:color="auto" w:fill="FFFFFF"/>
        </w:rPr>
      </w:pPr>
    </w:p>
    <w:p w:rsidR="00F044EC" w:rsidRDefault="00F044EC">
      <w:pPr>
        <w:spacing w:after="0" w:line="240" w:lineRule="auto"/>
        <w:ind w:left="0"/>
        <w:rPr>
          <w:rFonts w:cs="Arial"/>
        </w:rPr>
      </w:pPr>
      <w:r>
        <w:rPr>
          <w:rFonts w:cs="Arial"/>
        </w:rPr>
        <w:br w:type="page"/>
      </w:r>
    </w:p>
    <w:p w:rsidR="00F044EC" w:rsidRPr="00F97D20" w:rsidRDefault="00F044EC" w:rsidP="00F044EC">
      <w:pPr>
        <w:rPr>
          <w:rFonts w:cs="Arial"/>
        </w:rPr>
      </w:pPr>
      <w:r w:rsidRPr="00F97D20">
        <w:rPr>
          <w:rFonts w:cs="Arial"/>
        </w:rPr>
        <w:lastRenderedPageBreak/>
        <w:t xml:space="preserve">Questions : </w:t>
      </w:r>
    </w:p>
    <w:p w:rsidR="00F044EC" w:rsidRPr="00F97D20" w:rsidRDefault="00F044EC" w:rsidP="00F044EC">
      <w:pPr>
        <w:jc w:val="both"/>
        <w:rPr>
          <w:rFonts w:cs="Arial"/>
        </w:rPr>
      </w:pPr>
    </w:p>
    <w:p w:rsidR="00F044EC" w:rsidRPr="00F97D20" w:rsidRDefault="00F044EC" w:rsidP="00F044EC">
      <w:pPr>
        <w:pStyle w:val="Paragraphedeliste"/>
        <w:widowControl w:val="0"/>
        <w:numPr>
          <w:ilvl w:val="0"/>
          <w:numId w:val="4"/>
        </w:numPr>
        <w:suppressAutoHyphens/>
        <w:ind w:left="360"/>
        <w:jc w:val="both"/>
        <w:rPr>
          <w:rFonts w:ascii="Arial" w:hAnsi="Arial" w:cs="Arial"/>
        </w:rPr>
      </w:pPr>
      <w:r w:rsidRPr="00F97D20">
        <w:rPr>
          <w:rFonts w:ascii="Arial" w:hAnsi="Arial" w:cs="Arial"/>
        </w:rPr>
        <w:t xml:space="preserve">Présentez précisément la nature et le contexte de rédaction des deux documents. </w:t>
      </w:r>
    </w:p>
    <w:p w:rsidR="00F044EC" w:rsidRPr="00F97D20" w:rsidRDefault="00F044EC" w:rsidP="00F044EC">
      <w:pPr>
        <w:jc w:val="both"/>
        <w:rPr>
          <w:rFonts w:cs="Arial"/>
        </w:rPr>
      </w:pPr>
    </w:p>
    <w:p w:rsidR="00F044EC" w:rsidRPr="00F97D20" w:rsidRDefault="00F044EC" w:rsidP="00F044EC">
      <w:pPr>
        <w:pStyle w:val="Paragraphedeliste"/>
        <w:widowControl w:val="0"/>
        <w:numPr>
          <w:ilvl w:val="0"/>
          <w:numId w:val="4"/>
        </w:numPr>
        <w:suppressAutoHyphens/>
        <w:ind w:left="360"/>
        <w:jc w:val="both"/>
        <w:rPr>
          <w:rFonts w:ascii="Arial" w:hAnsi="Arial" w:cs="Arial"/>
        </w:rPr>
      </w:pPr>
      <w:r w:rsidRPr="00F97D20">
        <w:rPr>
          <w:rFonts w:ascii="Arial" w:hAnsi="Arial" w:cs="Arial"/>
        </w:rPr>
        <w:t xml:space="preserve">Relevez dans le document 1 les valeurs et les principes défendus par Victor Hugo. </w:t>
      </w:r>
    </w:p>
    <w:p w:rsidR="00F044EC" w:rsidRPr="00F97D20" w:rsidRDefault="00F044EC" w:rsidP="00F044EC">
      <w:pPr>
        <w:jc w:val="both"/>
        <w:rPr>
          <w:rFonts w:cs="Arial"/>
        </w:rPr>
      </w:pPr>
    </w:p>
    <w:p w:rsidR="00F044EC" w:rsidRPr="00F97D20" w:rsidRDefault="00F044EC" w:rsidP="00F044EC">
      <w:pPr>
        <w:pStyle w:val="Paragraphedeliste"/>
        <w:widowControl w:val="0"/>
        <w:numPr>
          <w:ilvl w:val="0"/>
          <w:numId w:val="4"/>
        </w:numPr>
        <w:suppressAutoHyphens/>
        <w:ind w:left="360"/>
        <w:jc w:val="both"/>
        <w:rPr>
          <w:rFonts w:ascii="Arial" w:hAnsi="Arial" w:cs="Arial"/>
        </w:rPr>
      </w:pPr>
      <w:r w:rsidRPr="00F97D20">
        <w:rPr>
          <w:rFonts w:ascii="Arial" w:hAnsi="Arial" w:cs="Arial"/>
        </w:rPr>
        <w:t xml:space="preserve">À l’aide d’exemples précis, expliquez quel est le point de vue de Victor Hugo sur Louis-Napoléon Bonaparte (document 2). </w:t>
      </w:r>
    </w:p>
    <w:p w:rsidR="00F044EC" w:rsidRPr="00F97D20" w:rsidRDefault="00F044EC" w:rsidP="00F044EC">
      <w:pPr>
        <w:tabs>
          <w:tab w:val="left" w:pos="1935"/>
        </w:tabs>
        <w:jc w:val="both"/>
        <w:rPr>
          <w:rFonts w:cs="Arial"/>
          <w:b/>
        </w:rPr>
      </w:pPr>
    </w:p>
    <w:p w:rsidR="00F044EC" w:rsidRPr="00F97D20" w:rsidRDefault="00F044EC" w:rsidP="00F044EC">
      <w:pPr>
        <w:pStyle w:val="Paragraphedeliste"/>
        <w:widowControl w:val="0"/>
        <w:numPr>
          <w:ilvl w:val="0"/>
          <w:numId w:val="4"/>
        </w:numPr>
        <w:suppressAutoHyphens/>
        <w:ind w:left="360"/>
        <w:jc w:val="both"/>
        <w:rPr>
          <w:rFonts w:ascii="Arial" w:hAnsi="Arial" w:cs="Arial"/>
        </w:rPr>
      </w:pPr>
      <w:r w:rsidRPr="00F97D20">
        <w:rPr>
          <w:rFonts w:ascii="Arial" w:hAnsi="Arial" w:cs="Arial"/>
        </w:rPr>
        <w:t>Décrivez comment évolue l’engagement politique de Victor Hugo entre 1848 et 1870.</w:t>
      </w:r>
    </w:p>
    <w:p w:rsidR="00F044EC" w:rsidRPr="00F97D20" w:rsidRDefault="00F044EC" w:rsidP="00F044EC">
      <w:pPr>
        <w:tabs>
          <w:tab w:val="left" w:pos="1935"/>
        </w:tabs>
        <w:rPr>
          <w:rFonts w:cs="Arial"/>
        </w:rPr>
      </w:pPr>
    </w:p>
    <w:p w:rsidR="00F044EC" w:rsidRPr="00F97D20" w:rsidRDefault="00F044EC" w:rsidP="00F044EC">
      <w:pPr>
        <w:rPr>
          <w:rFonts w:cs="Arial"/>
          <w:b/>
          <w:u w:val="single"/>
        </w:rPr>
      </w:pPr>
    </w:p>
    <w:p w:rsidR="00F044EC" w:rsidRPr="00F97D20" w:rsidRDefault="00F044EC" w:rsidP="00F044EC">
      <w:pPr>
        <w:rPr>
          <w:rFonts w:cs="Arial"/>
        </w:rPr>
      </w:pPr>
    </w:p>
    <w:p w:rsidR="00F044EC" w:rsidRDefault="00F044EC" w:rsidP="00F044EC"/>
    <w:p w:rsidR="00F044EC" w:rsidRPr="003942AD" w:rsidRDefault="00F044EC" w:rsidP="00F044EC"/>
    <w:p w:rsidR="00F044EC" w:rsidRPr="005C7C11" w:rsidRDefault="00F044EC" w:rsidP="00F044EC"/>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BE5" w:rsidRDefault="009D7BE5" w:rsidP="0053612B">
      <w:pPr>
        <w:spacing w:after="0" w:line="240" w:lineRule="auto"/>
      </w:pPr>
      <w:r>
        <w:separator/>
      </w:r>
    </w:p>
  </w:endnote>
  <w:endnote w:type="continuationSeparator" w:id="0">
    <w:p w:rsidR="009D7BE5" w:rsidRDefault="009D7BE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92419" w:rsidRPr="00392419">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92419" w:rsidRPr="00392419">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92419" w:rsidRPr="00392419">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92419" w:rsidRPr="00392419">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BE5" w:rsidRDefault="009D7BE5" w:rsidP="0053612B">
      <w:pPr>
        <w:spacing w:after="0" w:line="240" w:lineRule="auto"/>
      </w:pPr>
      <w:r>
        <w:separator/>
      </w:r>
    </w:p>
  </w:footnote>
  <w:footnote w:type="continuationSeparator" w:id="0">
    <w:p w:rsidR="009D7BE5" w:rsidRDefault="009D7BE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E3C"/>
    <w:multiLevelType w:val="hybridMultilevel"/>
    <w:tmpl w:val="DF9607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27EEE"/>
    <w:multiLevelType w:val="hybridMultilevel"/>
    <w:tmpl w:val="BF8254FE"/>
    <w:lvl w:ilvl="0" w:tplc="293E8F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F9F"/>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92419"/>
    <w:rsid w:val="003D1776"/>
    <w:rsid w:val="00441BE2"/>
    <w:rsid w:val="004B41C6"/>
    <w:rsid w:val="004F13CF"/>
    <w:rsid w:val="005122FA"/>
    <w:rsid w:val="0053612B"/>
    <w:rsid w:val="005822C2"/>
    <w:rsid w:val="005F583D"/>
    <w:rsid w:val="00623F9F"/>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D7BE5"/>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617BE"/>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44EC"/>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F044EC"/>
    <w:pPr>
      <w:spacing w:after="0" w:line="240" w:lineRule="auto"/>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1599</Words>
  <Characters>8797</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2023-01-25T19:14:00Z</dcterms:created>
  <dcterms:modified xsi:type="dcterms:W3CDTF">2023-01-25T20:43:00Z</dcterms:modified>
</cp:coreProperties>
</file>