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1C166" w14:textId="77777777" w:rsidR="00E32F53" w:rsidRPr="005C4917" w:rsidRDefault="00E32F53" w:rsidP="005A20A0"/>
    <w:p w14:paraId="69E5042C" w14:textId="77777777" w:rsidR="00FA2E0B" w:rsidRPr="005C4917" w:rsidRDefault="00FA2E0B" w:rsidP="005A20A0"/>
    <w:p w14:paraId="11DE0CF1" w14:textId="77777777" w:rsidR="00FA2E0B" w:rsidRPr="005C4917" w:rsidRDefault="00FA2E0B" w:rsidP="005A20A0"/>
    <w:p w14:paraId="0EA32949" w14:textId="77777777" w:rsidR="00FA2E0B" w:rsidRPr="005C4917" w:rsidRDefault="00FA2E0B" w:rsidP="005A20A0"/>
    <w:p w14:paraId="24737DAF" w14:textId="77777777" w:rsidR="00FA2E0B" w:rsidRPr="005C4917" w:rsidRDefault="00FA2E0B" w:rsidP="005A20A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2D0C" w:rsidRPr="00562D0C" w14:paraId="6667EA99" w14:textId="77777777" w:rsidTr="00925A21">
        <w:tc>
          <w:tcPr>
            <w:tcW w:w="9212" w:type="dxa"/>
          </w:tcPr>
          <w:p w14:paraId="7DA963D5" w14:textId="77777777" w:rsidR="00562D0C" w:rsidRPr="00562D0C" w:rsidRDefault="00562D0C" w:rsidP="00392DE1">
            <w:pPr>
              <w:spacing w:after="160" w:line="240" w:lineRule="auto"/>
              <w:ind w:left="708"/>
              <w:jc w:val="center"/>
              <w:rPr>
                <w:rFonts w:ascii="Arial" w:eastAsia="Times New Roman" w:hAnsi="Arial" w:cs="Arial"/>
                <w:b/>
                <w:sz w:val="28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Cs w:val="22"/>
              </w:rPr>
              <w:br/>
            </w:r>
            <w:r w:rsidR="00355E0A">
              <w:rPr>
                <w:rFonts w:ascii="Arial" w:eastAsia="Times New Roman" w:hAnsi="Arial" w:cs="Arial"/>
                <w:b/>
                <w:szCs w:val="22"/>
              </w:rPr>
              <w:t xml:space="preserve">ÉVALUATION </w:t>
            </w:r>
          </w:p>
        </w:tc>
      </w:tr>
      <w:tr w:rsidR="00562D0C" w:rsidRPr="00562D0C" w14:paraId="452E723F" w14:textId="77777777" w:rsidTr="00925A21">
        <w:tc>
          <w:tcPr>
            <w:tcW w:w="9212" w:type="dxa"/>
          </w:tcPr>
          <w:p w14:paraId="3B9FD21D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br/>
              <w:t>CLASSE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Première</w:t>
            </w:r>
          </w:p>
          <w:p w14:paraId="7D4C76E7" w14:textId="77777777" w:rsidR="00562D0C" w:rsidRPr="00562D0C" w:rsidRDefault="00562D0C" w:rsidP="00392DE1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VOIE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Générale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Technologique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307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Toutes voies (LV)</w:t>
            </w:r>
          </w:p>
          <w:p w14:paraId="797A69FC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ENSEIGNEMENT : Spécialité « Mathématiques »</w:t>
            </w:r>
          </w:p>
          <w:p w14:paraId="6840E24E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DURÉE DE L’ÉPREUVE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2 heures</w:t>
            </w:r>
          </w:p>
          <w:p w14:paraId="1C36AA9F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</w:p>
          <w:p w14:paraId="783C58E5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CALCULATRICE AUTORISÉE :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307">
                  <w:rPr>
                    <w:rFonts w:ascii="MS Gothic" w:eastAsia="MS Gothic" w:hAnsi="MS Gothic" w:cs="Arial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Oui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Non</w:t>
            </w:r>
          </w:p>
          <w:p w14:paraId="3E2B3FCE" w14:textId="77777777" w:rsidR="00562D0C" w:rsidRPr="00562D0C" w:rsidRDefault="00562D0C" w:rsidP="00562D0C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DICTIONNAIRE AUTORISÉ :    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Oui  </w:t>
            </w: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☒</w:t>
                </w:r>
              </w:sdtContent>
            </w:sdt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Non</w:t>
            </w:r>
          </w:p>
          <w:p w14:paraId="1C3B89FF" w14:textId="77777777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2"/>
              </w:rPr>
            </w:pPr>
          </w:p>
          <w:p w14:paraId="3329AC0B" w14:textId="77777777" w:rsidR="00562D0C" w:rsidRPr="00562D0C" w:rsidRDefault="00021748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60B9E282" w14:textId="77777777" w:rsidR="00562D0C" w:rsidRPr="00562D0C" w:rsidRDefault="00021748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56337E20" w14:textId="77777777" w:rsidR="00562D0C" w:rsidRPr="00562D0C" w:rsidRDefault="00021748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2D0C" w:rsidRPr="00562D0C">
                  <w:rPr>
                    <w:rFonts w:ascii="MS Gothic" w:eastAsia="MS Gothic" w:hAnsi="MS Gothic" w:cs="MS Gothic" w:hint="eastAsia"/>
                    <w:sz w:val="20"/>
                    <w:szCs w:val="22"/>
                  </w:rPr>
                  <w:t>☐</w:t>
                </w:r>
              </w:sdtContent>
            </w:sdt>
            <w:r w:rsidR="00562D0C"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107A76DB" w14:textId="54A69191" w:rsidR="00562D0C" w:rsidRPr="00562D0C" w:rsidRDefault="00562D0C" w:rsidP="00562D0C">
            <w:pPr>
              <w:spacing w:after="160" w:line="240" w:lineRule="auto"/>
              <w:ind w:left="34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Nombre total de pages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 : </w:t>
            </w:r>
            <w:r w:rsidR="00DA1E9E">
              <w:rPr>
                <w:rFonts w:ascii="Arial" w:eastAsia="Times New Roman" w:hAnsi="Arial" w:cs="Arial"/>
                <w:sz w:val="20"/>
                <w:szCs w:val="22"/>
              </w:rPr>
              <w:t>6</w:t>
            </w:r>
          </w:p>
        </w:tc>
      </w:tr>
    </w:tbl>
    <w:p w14:paraId="21E1A7B1" w14:textId="77777777" w:rsidR="00FA2E0B" w:rsidRPr="005C4917" w:rsidRDefault="00FA2E0B" w:rsidP="005A20A0"/>
    <w:p w14:paraId="68EAEBBE" w14:textId="77777777" w:rsidR="007877AA" w:rsidRPr="007877AA" w:rsidRDefault="00356B20" w:rsidP="007877AA">
      <w:pPr>
        <w:rPr>
          <w:rFonts w:eastAsiaTheme="minorEastAsia"/>
          <w:sz w:val="22"/>
        </w:rPr>
      </w:pPr>
      <w:r w:rsidRPr="005C4917">
        <w:br w:type="page"/>
      </w:r>
    </w:p>
    <w:p w14:paraId="1762CBF1" w14:textId="77777777" w:rsidR="007877AA" w:rsidRPr="007877AA" w:rsidRDefault="007877AA" w:rsidP="007877AA">
      <w:pPr>
        <w:spacing w:after="80" w:line="240" w:lineRule="auto"/>
        <w:ind w:left="284"/>
        <w:contextualSpacing/>
        <w:rPr>
          <w:rFonts w:eastAsiaTheme="minorEastAsia"/>
          <w:sz w:val="22"/>
        </w:rPr>
      </w:pPr>
    </w:p>
    <w:p w14:paraId="44368FF4" w14:textId="77777777" w:rsidR="005C62FA" w:rsidRDefault="005C62FA" w:rsidP="005C62FA">
      <w:pPr>
        <w:pStyle w:val="Ex"/>
      </w:pPr>
      <w:r w:rsidRPr="00775BB9">
        <w:t>Exercice 1 (5</w:t>
      </w:r>
      <w:r>
        <w:t xml:space="preserve"> </w:t>
      </w:r>
      <w:r w:rsidRPr="00775BB9">
        <w:t>points</w:t>
      </w:r>
      <w:r>
        <w:t>)</w:t>
      </w:r>
    </w:p>
    <w:p w14:paraId="7C3D4E57" w14:textId="77777777" w:rsidR="005C62FA" w:rsidRDefault="005C62FA" w:rsidP="005C62FA">
      <w:pPr>
        <w:pStyle w:val="Ex"/>
        <w:jc w:val="left"/>
      </w:pPr>
    </w:p>
    <w:p w14:paraId="56F3637A" w14:textId="77777777" w:rsidR="005C62FA" w:rsidRDefault="005C62FA" w:rsidP="00925A21">
      <w:pPr>
        <w:rPr>
          <w:rFonts w:eastAsia="Utopia-Italic" w:cs="Utopia-Italic"/>
        </w:rPr>
      </w:pPr>
      <w:r w:rsidRPr="006B1A7E">
        <w:t xml:space="preserve">Cet </w:t>
      </w:r>
      <w:r w:rsidRPr="001C464D">
        <w:t xml:space="preserve">exercice est un questionnaire à choix multiple (QCM). Pour chaque question, une seule des quatre réponses proposées est exacte. </w:t>
      </w:r>
      <w:r w:rsidRPr="001C464D">
        <w:rPr>
          <w:rFonts w:eastAsia="Utopia-Italic" w:cs="Utopia-Italic"/>
        </w:rPr>
        <w:t>Une bonne réponse rapporte un point. Une mauvaise réponse, une réponse multiple ou l’absence de réponse ne rapporte ni n’enlève aucun point.</w:t>
      </w:r>
    </w:p>
    <w:p w14:paraId="523C3389" w14:textId="77777777" w:rsidR="005C62FA" w:rsidRDefault="005C62FA" w:rsidP="00925A21">
      <w:r w:rsidRPr="006B1A7E">
        <w:t>Relevez sur votre copie le numéro de la question ainsi que la lettre correspondant à la réponse choisie. Aucune justification n’est demandée.</w:t>
      </w:r>
    </w:p>
    <w:p w14:paraId="78331FB6" w14:textId="77777777" w:rsidR="00DE234A" w:rsidRDefault="00DE234A" w:rsidP="005C62FA">
      <w:pPr>
        <w:spacing w:line="240" w:lineRule="auto"/>
        <w:jc w:val="both"/>
        <w:rPr>
          <w:rFonts w:cstheme="minorHAnsi"/>
          <w:b/>
          <w:bCs/>
        </w:rPr>
      </w:pPr>
    </w:p>
    <w:p w14:paraId="6A91DE0B" w14:textId="198E03C3" w:rsidR="005C62FA" w:rsidRDefault="005C62FA" w:rsidP="005C62FA">
      <w:pPr>
        <w:spacing w:line="240" w:lineRule="auto"/>
        <w:jc w:val="both"/>
      </w:pPr>
      <w:r w:rsidRPr="00FC75F3">
        <w:rPr>
          <w:rFonts w:cstheme="minorHAnsi"/>
          <w:b/>
          <w:bCs/>
        </w:rPr>
        <w:t>Question 1</w:t>
      </w:r>
    </w:p>
    <w:p w14:paraId="79002C93" w14:textId="77777777" w:rsidR="005C62FA" w:rsidRDefault="005C62FA" w:rsidP="00925A21">
      <w:pPr>
        <w:rPr>
          <w:rFonts w:eastAsiaTheme="minorEastAsia"/>
        </w:rPr>
      </w:pPr>
      <w:r>
        <w:t>Quelle est la</w:t>
      </w:r>
      <w:r w:rsidRPr="006B1A7E">
        <w:t xml:space="preserve"> forme factorisée de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=0,5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x-2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</m:t>
        </m:r>
      </m:oMath>
      <w:r w:rsidRPr="00A526E8">
        <w:rPr>
          <w:rFonts w:eastAsiaTheme="minorEastAsia"/>
        </w:rPr>
        <w:t> ?</w:t>
      </w:r>
    </w:p>
    <w:p w14:paraId="28852A1E" w14:textId="77777777" w:rsidR="00925A21" w:rsidRDefault="00925A21" w:rsidP="00925A21"/>
    <w:tbl>
      <w:tblPr>
        <w:tblStyle w:val="Grilledutableau"/>
        <w:tblW w:w="515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526"/>
      </w:tblGrid>
      <w:tr w:rsidR="005C62FA" w14:paraId="14AC00E1" w14:textId="77777777" w:rsidTr="0082204F">
        <w:trPr>
          <w:trHeight w:val="371"/>
        </w:trPr>
        <w:tc>
          <w:tcPr>
            <w:tcW w:w="4825" w:type="dxa"/>
          </w:tcPr>
          <w:p w14:paraId="17AD90ED" w14:textId="1FDC3962" w:rsidR="005C62FA" w:rsidRDefault="005C62FA" w:rsidP="00925A21">
            <w:r>
              <w:rPr>
                <w:b/>
                <w:lang w:val="en-US"/>
              </w:rPr>
              <w:t xml:space="preserve">Réponse </w:t>
            </w:r>
            <w:r w:rsidRPr="00EF790A">
              <w:rPr>
                <w:b/>
                <w:lang w:val="en-US"/>
              </w:rPr>
              <w:t>A</w:t>
            </w:r>
            <w:r w:rsidRPr="006E2DA8">
              <w:rPr>
                <w:lang w:val="en-US"/>
              </w:rPr>
              <w:t> :</w:t>
            </w:r>
            <w:r>
              <w:rPr>
                <w:lang w:val="en-US"/>
              </w:rPr>
              <w:t xml:space="preserve"> </w:t>
            </w:r>
            <w:r w:rsidRPr="006E2DA8">
              <w:rPr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0,5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>-2</m:t>
              </m:r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  <w:lang w:val="en-US"/>
                </w:rPr>
                <m:t>-6</m:t>
              </m:r>
            </m:oMath>
            <w:r>
              <w:rPr>
                <w:rFonts w:eastAsiaTheme="minorEastAsia"/>
                <w:lang w:val="en-US"/>
              </w:rPr>
              <w:t xml:space="preserve"> </w:t>
            </w:r>
          </w:p>
        </w:tc>
        <w:tc>
          <w:tcPr>
            <w:tcW w:w="4526" w:type="dxa"/>
          </w:tcPr>
          <w:p w14:paraId="40659904" w14:textId="5E921EE5" w:rsidR="005C62FA" w:rsidRDefault="005C62FA" w:rsidP="00925A21">
            <w:r>
              <w:rPr>
                <w:b/>
                <w:lang w:val="en-US"/>
              </w:rPr>
              <w:t>Réponse</w:t>
            </w:r>
            <w:r w:rsidRPr="00EF790A">
              <w:rPr>
                <w:rFonts w:eastAsiaTheme="minorEastAsia"/>
                <w:b/>
                <w:lang w:val="en-US"/>
              </w:rPr>
              <w:t xml:space="preserve"> C</w:t>
            </w:r>
            <w:r w:rsidRPr="006E2DA8">
              <w:rPr>
                <w:rFonts w:eastAsiaTheme="minorEastAsia"/>
                <w:lang w:val="en-US"/>
              </w:rPr>
              <w:t> :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6E2DA8">
              <w:rPr>
                <w:rFonts w:eastAsiaTheme="minorEastAsia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0,5(</m:t>
              </m:r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  <w:lang w:val="en-US"/>
                </w:rPr>
                <m:t>+10)(</m:t>
              </m:r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  <w:lang w:val="en-US"/>
                </w:rPr>
                <m:t>-6)</m:t>
              </m:r>
            </m:oMath>
            <w:r>
              <w:rPr>
                <w:rFonts w:eastAsiaTheme="minorEastAsia"/>
                <w:lang w:val="en-US"/>
              </w:rPr>
              <w:t xml:space="preserve"> </w:t>
            </w:r>
          </w:p>
        </w:tc>
      </w:tr>
      <w:tr w:rsidR="005C62FA" w14:paraId="5386B61A" w14:textId="77777777" w:rsidTr="0082204F">
        <w:trPr>
          <w:trHeight w:val="371"/>
        </w:trPr>
        <w:tc>
          <w:tcPr>
            <w:tcW w:w="4825" w:type="dxa"/>
          </w:tcPr>
          <w:p w14:paraId="25AA63B9" w14:textId="26B81D2C" w:rsidR="005C62FA" w:rsidRPr="00EF790A" w:rsidRDefault="005C62FA" w:rsidP="00925A2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Réponse</w:t>
            </w:r>
            <w:r w:rsidRPr="00EF790A">
              <w:rPr>
                <w:rFonts w:eastAsiaTheme="minorEastAsia"/>
                <w:b/>
                <w:lang w:val="en-US"/>
              </w:rPr>
              <w:t xml:space="preserve"> B</w:t>
            </w:r>
            <w:r w:rsidRPr="006E2DA8">
              <w:rPr>
                <w:rFonts w:eastAsiaTheme="minorEastAsia"/>
                <w:lang w:val="en-US"/>
              </w:rPr>
              <w:t> 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:  0,5(</m:t>
              </m:r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  <w:lang w:val="en-US"/>
                </w:rPr>
                <m:t>-6)(</m:t>
              </m:r>
              <m:r>
                <w:rPr>
                  <w:rFonts w:ascii="Cambria Math" w:eastAsiaTheme="minorEastAsia" w:hAnsi="Cambria Math"/>
                </w:rPr>
                <m:t>x</m:t>
              </m:r>
              <m:r>
                <w:rPr>
                  <w:rFonts w:ascii="Cambria Math" w:eastAsiaTheme="minorEastAsia" w:hAnsi="Cambria Math"/>
                  <w:lang w:val="en-US"/>
                </w:rPr>
                <m:t>+2)</m:t>
              </m:r>
            </m:oMath>
            <w:r>
              <w:rPr>
                <w:rFonts w:eastAsiaTheme="minorEastAsia"/>
                <w:lang w:val="en-US"/>
              </w:rPr>
              <w:t xml:space="preserve"> </w:t>
            </w:r>
          </w:p>
        </w:tc>
        <w:tc>
          <w:tcPr>
            <w:tcW w:w="4526" w:type="dxa"/>
          </w:tcPr>
          <w:p w14:paraId="14C07B96" w14:textId="0043DCA2" w:rsidR="005C62FA" w:rsidRPr="00EF790A" w:rsidRDefault="005C62FA" w:rsidP="00925A21">
            <w:pPr>
              <w:rPr>
                <w:rFonts w:eastAsiaTheme="minorEastAsia"/>
                <w:b/>
                <w:lang w:val="en-US"/>
              </w:rPr>
            </w:pPr>
            <w:r>
              <w:rPr>
                <w:b/>
                <w:lang w:val="en-US"/>
              </w:rPr>
              <w:t>Réponse</w:t>
            </w:r>
            <w:r w:rsidRPr="00EF790A">
              <w:rPr>
                <w:rFonts w:eastAsiaTheme="minorEastAsia"/>
                <w:b/>
                <w:lang w:val="en-US"/>
              </w:rPr>
              <w:t xml:space="preserve"> D </w:t>
            </w:r>
            <w:r w:rsidRPr="006E2DA8">
              <w:rPr>
                <w:rFonts w:eastAsiaTheme="minorEastAsia"/>
                <w:lang w:val="en-US"/>
              </w:rPr>
              <w:t xml:space="preserve">: </w:t>
            </w:r>
            <w:r>
              <w:rPr>
                <w:rFonts w:eastAsiaTheme="minorEastAsia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0,5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-10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+6</m:t>
                  </m:r>
                </m:e>
              </m:d>
            </m:oMath>
          </w:p>
        </w:tc>
      </w:tr>
    </w:tbl>
    <w:p w14:paraId="7204E0E1" w14:textId="77777777" w:rsidR="005C62FA" w:rsidRDefault="005C62FA" w:rsidP="005C62FA">
      <w:pPr>
        <w:rPr>
          <w:rFonts w:cstheme="minorHAnsi"/>
          <w:b/>
          <w:bCs/>
        </w:rPr>
      </w:pPr>
    </w:p>
    <w:p w14:paraId="403404FC" w14:textId="77777777" w:rsidR="005C62FA" w:rsidRPr="006E2DA8" w:rsidRDefault="005C62FA" w:rsidP="005C62FA">
      <w:pPr>
        <w:rPr>
          <w:rFonts w:eastAsiaTheme="minorEastAsia"/>
          <w:lang w:val="en-US"/>
        </w:rPr>
      </w:pPr>
      <w:r>
        <w:rPr>
          <w:rFonts w:cstheme="minorHAnsi"/>
          <w:b/>
          <w:bCs/>
        </w:rPr>
        <w:t>Question 2</w:t>
      </w:r>
    </w:p>
    <w:p w14:paraId="61B826A8" w14:textId="62215CF6" w:rsidR="00C1115F" w:rsidRDefault="00E4659F" w:rsidP="00925A21">
      <w:r>
        <w:t xml:space="preserve">Soit </w:t>
      </w:r>
      <w:r w:rsidR="005C62FA" w:rsidRPr="006B1A7E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5C62FA" w:rsidRPr="00A526E8">
        <w:t xml:space="preserve">) </w:t>
      </w:r>
      <w:r w:rsidR="00E15B8C">
        <w:t>la</w:t>
      </w:r>
      <w:r w:rsidR="005C62FA" w:rsidRPr="00A526E8">
        <w:t xml:space="preserve"> suite arithmétique de raison </w:t>
      </w:r>
      <m:oMath>
        <m:r>
          <w:rPr>
            <w:rFonts w:ascii="Cambria Math" w:hAnsi="Cambria Math"/>
          </w:rPr>
          <m:t>r=0,5</m:t>
        </m:r>
      </m:oMath>
      <w:r w:rsidR="005C62FA" w:rsidRPr="00A526E8">
        <w:t xml:space="preserve"> telle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=-4.</m:t>
        </m:r>
      </m:oMath>
      <w:r w:rsidR="005C62FA" w:rsidRPr="00A526E8">
        <w:t xml:space="preserve">  </w:t>
      </w:r>
    </w:p>
    <w:p w14:paraId="26B00B18" w14:textId="0CEC5651" w:rsidR="005C62FA" w:rsidRDefault="005C62FA" w:rsidP="00925A21">
      <w:r w:rsidRPr="00A526E8">
        <w:t xml:space="preserve">Quelle est la valeur du terme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A526E8">
        <w:t> ?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2213"/>
        <w:gridCol w:w="2268"/>
        <w:gridCol w:w="2239"/>
      </w:tblGrid>
      <w:tr w:rsidR="005C62FA" w14:paraId="1CC7EB05" w14:textId="77777777" w:rsidTr="00925A21">
        <w:tc>
          <w:tcPr>
            <w:tcW w:w="2219" w:type="dxa"/>
          </w:tcPr>
          <w:p w14:paraId="487263D4" w14:textId="4673D671" w:rsidR="005C62FA" w:rsidRDefault="005C62FA" w:rsidP="00925A21">
            <w:r>
              <w:rPr>
                <w:b/>
                <w:lang w:val="en-US"/>
              </w:rPr>
              <w:t xml:space="preserve">Réponse </w:t>
            </w:r>
            <w:r w:rsidRPr="00EF790A">
              <w:rPr>
                <w:b/>
                <w:lang w:val="en-US"/>
              </w:rPr>
              <w:t>A </w:t>
            </w:r>
            <w:r w:rsidRPr="006E2DA8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6E2DA8">
              <w:rPr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 xml:space="preserve">8 </m:t>
              </m:r>
            </m:oMath>
          </w:p>
        </w:tc>
        <w:tc>
          <w:tcPr>
            <w:tcW w:w="2090" w:type="dxa"/>
          </w:tcPr>
          <w:p w14:paraId="676C9999" w14:textId="64F6919B" w:rsidR="005C62FA" w:rsidRDefault="005C62FA" w:rsidP="00925A21"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B </w:t>
            </w:r>
            <w:r w:rsidRPr="006E2DA8">
              <w:rPr>
                <w:rFonts w:eastAsiaTheme="minorEastAsia"/>
                <w:lang w:val="en-US"/>
              </w:rPr>
              <w:t>:</w:t>
            </w:r>
            <w:r>
              <w:rPr>
                <w:rFonts w:eastAsiaTheme="minorEastAsia"/>
                <w:lang w:val="en-US"/>
              </w:rPr>
              <w:t xml:space="preserve"> 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oMath>
            <w:r>
              <w:rPr>
                <w:rFonts w:eastAsiaTheme="minorEastAsia"/>
                <w:lang w:val="en-US"/>
              </w:rPr>
              <w:t xml:space="preserve"> </w:t>
            </w:r>
          </w:p>
        </w:tc>
        <w:tc>
          <w:tcPr>
            <w:tcW w:w="2142" w:type="dxa"/>
          </w:tcPr>
          <w:p w14:paraId="4C4D7DC4" w14:textId="623CC664" w:rsidR="005C62FA" w:rsidRDefault="005C62FA" w:rsidP="00925A21"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C</w:t>
            </w:r>
            <w:r w:rsidRPr="006E2DA8">
              <w:rPr>
                <w:rFonts w:eastAsiaTheme="minorEastAsia"/>
                <w:lang w:val="en-US"/>
              </w:rPr>
              <w:t> :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6E2DA8">
              <w:rPr>
                <w:rFonts w:eastAsiaTheme="minorEastAsia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-10</m:t>
              </m:r>
            </m:oMath>
            <w:r>
              <w:rPr>
                <w:rFonts w:eastAsiaTheme="minorEastAsia"/>
                <w:lang w:val="en-US"/>
              </w:rPr>
              <w:t xml:space="preserve"> </w:t>
            </w:r>
            <w:r w:rsidRPr="006E2DA8">
              <w:rPr>
                <w:rFonts w:eastAsiaTheme="minorEastAsia"/>
                <w:lang w:val="en-US"/>
              </w:rPr>
              <w:tab/>
            </w:r>
          </w:p>
        </w:tc>
        <w:tc>
          <w:tcPr>
            <w:tcW w:w="2115" w:type="dxa"/>
          </w:tcPr>
          <w:p w14:paraId="53DE935B" w14:textId="5093D76C" w:rsidR="005C62FA" w:rsidRDefault="005C62FA" w:rsidP="00925A21"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D</w:t>
            </w:r>
            <w:r w:rsidRPr="006E2DA8">
              <w:rPr>
                <w:rFonts w:eastAsiaTheme="minorEastAsia"/>
                <w:lang w:val="en-US"/>
              </w:rPr>
              <w:t xml:space="preserve"> : </w:t>
            </w:r>
            <w:r>
              <w:rPr>
                <w:rFonts w:eastAsiaTheme="minorEastAsia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-8</m:t>
              </m:r>
            </m:oMath>
          </w:p>
        </w:tc>
      </w:tr>
    </w:tbl>
    <w:p w14:paraId="3C8FD3F1" w14:textId="77777777" w:rsidR="005C62FA" w:rsidRDefault="005C62FA" w:rsidP="005C62FA"/>
    <w:p w14:paraId="74C29612" w14:textId="77777777" w:rsidR="005C62FA" w:rsidRPr="00EF790A" w:rsidRDefault="005C62FA" w:rsidP="005C62FA">
      <w:r>
        <w:rPr>
          <w:rFonts w:cstheme="minorHAnsi"/>
          <w:b/>
          <w:bCs/>
        </w:rPr>
        <w:t>Question 3</w:t>
      </w:r>
    </w:p>
    <w:p w14:paraId="6804225A" w14:textId="29C1F2DF" w:rsidR="005C62FA" w:rsidRPr="00E64D60" w:rsidRDefault="005C62FA" w:rsidP="005C62FA">
      <w:pPr>
        <w:rPr>
          <w:rFonts w:eastAsiaTheme="minorEastAsia"/>
        </w:rPr>
      </w:pPr>
      <w:r w:rsidRPr="00E64D60">
        <w:t xml:space="preserve">Soit la fonction </w:t>
      </w:r>
      <m:oMath>
        <m:r>
          <w:rPr>
            <w:rFonts w:ascii="Cambria Math" w:hAnsi="Cambria Math"/>
          </w:rPr>
          <m:t>f</m:t>
        </m:r>
      </m:oMath>
      <w:r w:rsidRPr="00E64D60">
        <w:t xml:space="preserve"> définie pour tout</w:t>
      </w:r>
      <w:r w:rsidR="00C1115F" w:rsidRPr="00E64D60">
        <w:t xml:space="preserve"> réel</w:t>
      </w:r>
      <w:r w:rsidRPr="00E64D60">
        <w:t xml:space="preserve"> </w:t>
      </w:r>
      <m:oMath>
        <m:r>
          <w:rPr>
            <w:rFonts w:ascii="Cambria Math" w:hAnsi="Cambria Math"/>
          </w:rPr>
          <m:t>x≠-2</m:t>
        </m:r>
      </m:oMath>
      <w:r w:rsidRPr="00E64D60">
        <w:rPr>
          <w:rFonts w:eastAsiaTheme="minorEastAsia"/>
        </w:rPr>
        <w:t xml:space="preserve"> par 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2x-1</m:t>
            </m:r>
          </m:num>
          <m:den>
            <m:r>
              <w:rPr>
                <w:rFonts w:ascii="Cambria Math" w:eastAsiaTheme="minorEastAsia" w:hAnsi="Cambria Math"/>
              </w:rPr>
              <m:t>x+2</m:t>
            </m:r>
          </m:den>
        </m:f>
      </m:oMath>
      <w:r w:rsidRPr="00E64D60">
        <w:rPr>
          <w:rFonts w:eastAsiaTheme="minorEastAsia"/>
        </w:rPr>
        <w:t>.</w:t>
      </w:r>
    </w:p>
    <w:p w14:paraId="5EA175D9" w14:textId="68A389B8" w:rsidR="005C62FA" w:rsidRPr="00E64D60" w:rsidRDefault="00F67696" w:rsidP="00925A21">
      <w:r w:rsidRPr="00E64D60">
        <w:t xml:space="preserve">Pour tout réel </w:t>
      </w:r>
      <m:oMath>
        <m:r>
          <w:rPr>
            <w:rFonts w:ascii="Cambria Math" w:hAnsi="Cambria Math"/>
          </w:rPr>
          <m:t>x≠-2</m:t>
        </m:r>
      </m:oMath>
      <w:r w:rsidRPr="00E64D60">
        <w:t xml:space="preserve">, on a : </w:t>
      </w:r>
    </w:p>
    <w:tbl>
      <w:tblPr>
        <w:tblStyle w:val="Grilledutableau"/>
        <w:tblW w:w="5000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6"/>
        <w:gridCol w:w="4394"/>
      </w:tblGrid>
      <w:tr w:rsidR="005C62FA" w:rsidRPr="00E64D60" w14:paraId="2E42C377" w14:textId="77777777" w:rsidTr="00F67696">
        <w:tc>
          <w:tcPr>
            <w:tcW w:w="2578" w:type="pct"/>
          </w:tcPr>
          <w:p w14:paraId="0B359D2C" w14:textId="52BC360E" w:rsidR="005C62FA" w:rsidRPr="00E64D60" w:rsidRDefault="005C62FA" w:rsidP="00925A21">
            <w:pPr>
              <w:rPr>
                <w:color w:val="C0504D" w:themeColor="accent2"/>
              </w:rPr>
            </w:pPr>
            <w:r w:rsidRPr="00E64D60">
              <w:rPr>
                <w:b/>
              </w:rPr>
              <w:t>Réponse A</w:t>
            </w:r>
            <w:r w:rsidRPr="00E64D60">
              <w:t xml:space="preserve"> :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x+2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E64D60">
              <w:rPr>
                <w:rFonts w:eastAsiaTheme="minorEastAsia"/>
              </w:rPr>
              <w:t xml:space="preserve"> </w:t>
            </w:r>
          </w:p>
        </w:tc>
        <w:tc>
          <w:tcPr>
            <w:tcW w:w="2422" w:type="pct"/>
          </w:tcPr>
          <w:p w14:paraId="7B78669B" w14:textId="5D5F2C8D" w:rsidR="005C62FA" w:rsidRPr="00E64D60" w:rsidRDefault="005C62FA" w:rsidP="00925A21">
            <w:r w:rsidRPr="00E64D60">
              <w:rPr>
                <w:rFonts w:eastAsiaTheme="minorEastAsia"/>
                <w:b/>
              </w:rPr>
              <w:t>Réponse C</w:t>
            </w:r>
            <w:r w:rsidRPr="00E64D60">
              <w:rPr>
                <w:rFonts w:eastAsiaTheme="minorEastAsia"/>
              </w:rPr>
              <w:t xml:space="preserve"> :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x+2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 </m:t>
              </m:r>
            </m:oMath>
          </w:p>
        </w:tc>
      </w:tr>
      <w:tr w:rsidR="005C62FA" w:rsidRPr="00E64D60" w14:paraId="625240BD" w14:textId="77777777" w:rsidTr="00F67696">
        <w:tc>
          <w:tcPr>
            <w:tcW w:w="2578" w:type="pct"/>
          </w:tcPr>
          <w:p w14:paraId="52516506" w14:textId="19729F8A" w:rsidR="005C62FA" w:rsidRPr="00E64D60" w:rsidRDefault="005C62FA" w:rsidP="00925A21">
            <w:pPr>
              <w:rPr>
                <w:b/>
              </w:rPr>
            </w:pPr>
            <w:r w:rsidRPr="00E64D60">
              <w:rPr>
                <w:rFonts w:eastAsiaTheme="minorEastAsia"/>
                <w:b/>
              </w:rPr>
              <w:t xml:space="preserve">Réponse B :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(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+2)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E64D60">
              <w:rPr>
                <w:rFonts w:eastAsiaTheme="minorEastAsia"/>
              </w:rPr>
              <w:t xml:space="preserve"> </w:t>
            </w:r>
          </w:p>
        </w:tc>
        <w:tc>
          <w:tcPr>
            <w:tcW w:w="2422" w:type="pct"/>
          </w:tcPr>
          <w:p w14:paraId="36DC7BFD" w14:textId="273CF8A3" w:rsidR="005C62FA" w:rsidRPr="00E64D60" w:rsidRDefault="005C62FA" w:rsidP="00925A21">
            <w:pPr>
              <w:rPr>
                <w:rFonts w:eastAsiaTheme="minorEastAsia"/>
                <w:b/>
                <w:lang w:val="en-US"/>
              </w:rPr>
            </w:pPr>
            <w:r w:rsidRPr="00E64D60">
              <w:rPr>
                <w:rFonts w:eastAsiaTheme="minorEastAsia"/>
                <w:b/>
                <w:lang w:val="en-US"/>
              </w:rPr>
              <w:t>Réponse D </w:t>
            </w:r>
            <w:r w:rsidRPr="00E64D60">
              <w:rPr>
                <w:rFonts w:eastAsiaTheme="minorEastAsia"/>
                <w:lang w:val="en-US"/>
              </w:rPr>
              <w:t xml:space="preserve">: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oMath>
          </w:p>
        </w:tc>
      </w:tr>
    </w:tbl>
    <w:p w14:paraId="088A8A53" w14:textId="77777777" w:rsidR="005C62FA" w:rsidRPr="00E64D60" w:rsidRDefault="005C62FA" w:rsidP="005C62FA">
      <w:pPr>
        <w:rPr>
          <w:rFonts w:cstheme="minorHAnsi"/>
          <w:b/>
          <w:bCs/>
        </w:rPr>
      </w:pPr>
    </w:p>
    <w:p w14:paraId="45E948B3" w14:textId="77777777" w:rsidR="005C62FA" w:rsidRPr="00E64D60" w:rsidRDefault="005C62FA" w:rsidP="005C62FA">
      <w:pPr>
        <w:rPr>
          <w:rFonts w:eastAsiaTheme="minorEastAsia"/>
        </w:rPr>
      </w:pPr>
      <w:r w:rsidRPr="00E64D60">
        <w:rPr>
          <w:rFonts w:cstheme="minorHAnsi"/>
          <w:b/>
          <w:bCs/>
        </w:rPr>
        <w:t>Question 4</w:t>
      </w:r>
    </w:p>
    <w:p w14:paraId="60F7D72C" w14:textId="34F82B4D" w:rsidR="00CF4A04" w:rsidRPr="00E64D60" w:rsidRDefault="005C62FA" w:rsidP="00925A21">
      <w:r w:rsidRPr="00E64D60">
        <w:t xml:space="preserve">On se place dans un repère orthonormé </w:t>
      </w:r>
      <m:oMath>
        <m:r>
          <w:rPr>
            <w:rFonts w:ascii="Cambria Math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O</m:t>
        </m:r>
        <m:r>
          <w:rPr>
            <w:rFonts w:ascii="Cambria Math" w:hAnsi="Cambria Math"/>
          </w:rPr>
          <m:t xml:space="preserve"> 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</m:t>
            </m:r>
          </m:e>
        </m:acc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  <m:r>
          <w:rPr>
            <w:rFonts w:ascii="Cambria Math" w:hAnsi="Cambria Math"/>
          </w:rPr>
          <m:t>)</m:t>
        </m:r>
      </m:oMath>
      <w:r w:rsidRPr="00E64D60">
        <w:t xml:space="preserve">. </w:t>
      </w:r>
    </w:p>
    <w:p w14:paraId="2196DDDC" w14:textId="3AF0313D" w:rsidR="005C62FA" w:rsidRPr="003C7199" w:rsidRDefault="00CF4A04" w:rsidP="00925A21">
      <w:r w:rsidRPr="00E64D60">
        <w:t xml:space="preserve">La droite </w:t>
      </w:r>
      <w:r w:rsidR="005C62FA" w:rsidRPr="00E64D60">
        <w:rPr>
          <w:rFonts w:cstheme="minorHAnsi"/>
        </w:rPr>
        <w:t xml:space="preserve">Δ de vecteur directeur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 </m:t>
        </m:r>
      </m:oMath>
      <w:r w:rsidR="005C62FA" w:rsidRPr="00E64D60">
        <w:t xml:space="preserve">passant par le point </w:t>
      </w:r>
      <m:oMath>
        <m:r>
          <w:rPr>
            <w:rFonts w:ascii="Cambria Math" w:hAnsi="Cambria Math"/>
          </w:rPr>
          <m:t>A(-1 ; 3)</m:t>
        </m:r>
      </m:oMath>
      <w:r w:rsidRPr="00E64D60">
        <w:t>a pour équation :</w:t>
      </w:r>
    </w:p>
    <w:tbl>
      <w:tblPr>
        <w:tblStyle w:val="Grilledutableau"/>
        <w:tblW w:w="5000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5C62FA" w14:paraId="49043FA6" w14:textId="77777777" w:rsidTr="00925A21">
        <w:tc>
          <w:tcPr>
            <w:tcW w:w="4762" w:type="dxa"/>
          </w:tcPr>
          <w:p w14:paraId="30116865" w14:textId="691B4FC4" w:rsidR="005C62FA" w:rsidRDefault="005C62FA" w:rsidP="00925A21">
            <w:r>
              <w:rPr>
                <w:b/>
                <w:lang w:val="en-US"/>
              </w:rPr>
              <w:t xml:space="preserve">Réponse </w:t>
            </w:r>
            <w:r w:rsidRPr="00EF790A">
              <w:rPr>
                <w:b/>
                <w:lang w:val="en-US"/>
              </w:rPr>
              <w:t>A </w:t>
            </w:r>
            <w:r w:rsidRPr="006E2DA8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6E2DA8">
              <w:rPr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 xml:space="preserve">2x-y+1=0 </m:t>
              </m:r>
            </m:oMath>
          </w:p>
        </w:tc>
        <w:tc>
          <w:tcPr>
            <w:tcW w:w="4763" w:type="dxa"/>
          </w:tcPr>
          <w:p w14:paraId="26DEB64C" w14:textId="62D5232B" w:rsidR="005C62FA" w:rsidRDefault="005C62FA" w:rsidP="00925A21"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C</w:t>
            </w:r>
            <w:r w:rsidRPr="006E2DA8">
              <w:rPr>
                <w:rFonts w:eastAsiaTheme="minorEastAsia"/>
                <w:lang w:val="en-US"/>
              </w:rPr>
              <w:t> :</w:t>
            </w:r>
            <w:r>
              <w:rPr>
                <w:rFonts w:eastAsiaTheme="minorEastAsia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x+2y+1=0</m:t>
              </m:r>
            </m:oMath>
            <w:r>
              <w:rPr>
                <w:rFonts w:eastAsiaTheme="minorEastAsia"/>
                <w:lang w:val="en-US"/>
              </w:rPr>
              <w:t xml:space="preserve"> </w:t>
            </w:r>
            <w:r w:rsidRPr="006E2DA8">
              <w:rPr>
                <w:rFonts w:eastAsiaTheme="minorEastAsia"/>
                <w:lang w:val="en-US"/>
              </w:rPr>
              <w:tab/>
            </w:r>
          </w:p>
        </w:tc>
      </w:tr>
      <w:tr w:rsidR="005C62FA" w14:paraId="26E5A19F" w14:textId="77777777" w:rsidTr="00925A21">
        <w:tc>
          <w:tcPr>
            <w:tcW w:w="4762" w:type="dxa"/>
          </w:tcPr>
          <w:p w14:paraId="430AAC6E" w14:textId="57D00824" w:rsidR="005C62FA" w:rsidRDefault="005C62FA" w:rsidP="00925A21">
            <w:pPr>
              <w:rPr>
                <w:b/>
                <w:lang w:val="en-US"/>
              </w:rPr>
            </w:pPr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B </w:t>
            </w:r>
            <w:r w:rsidRPr="006E2DA8">
              <w:rPr>
                <w:rFonts w:eastAsiaTheme="minorEastAsia"/>
                <w:lang w:val="en-US"/>
              </w:rPr>
              <w:t>:</w:t>
            </w:r>
            <w:r>
              <w:rPr>
                <w:rFonts w:eastAsiaTheme="minorEastAsia"/>
                <w:lang w:val="en-US"/>
              </w:rPr>
              <w:t xml:space="preserve"> 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-x+2y-7=0</m:t>
              </m:r>
            </m:oMath>
            <w:r>
              <w:rPr>
                <w:rFonts w:eastAsiaTheme="minorEastAsia"/>
                <w:lang w:val="en-US"/>
              </w:rPr>
              <w:t xml:space="preserve"> </w:t>
            </w:r>
          </w:p>
        </w:tc>
        <w:tc>
          <w:tcPr>
            <w:tcW w:w="4763" w:type="dxa"/>
          </w:tcPr>
          <w:p w14:paraId="0B85CBBC" w14:textId="25B31D83" w:rsidR="005C62FA" w:rsidRDefault="005C62FA" w:rsidP="00925A21">
            <w:pPr>
              <w:rPr>
                <w:rFonts w:eastAsiaTheme="minorEastAsia"/>
                <w:b/>
                <w:lang w:val="en-US"/>
              </w:rPr>
            </w:pPr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D</w:t>
            </w:r>
            <w:r w:rsidRPr="006E2DA8">
              <w:rPr>
                <w:rFonts w:eastAsiaTheme="minorEastAsia"/>
                <w:lang w:val="en-US"/>
              </w:rPr>
              <w:t xml:space="preserve"> : </w:t>
            </w:r>
            <w:r>
              <w:rPr>
                <w:rFonts w:eastAsiaTheme="minorEastAsia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-2x-y+1=0</m:t>
              </m:r>
            </m:oMath>
          </w:p>
        </w:tc>
      </w:tr>
    </w:tbl>
    <w:p w14:paraId="52761EB0" w14:textId="77777777" w:rsidR="005C62FA" w:rsidRDefault="005C62FA" w:rsidP="005C62FA">
      <w:pPr>
        <w:rPr>
          <w:rFonts w:cstheme="minorHAnsi"/>
          <w:b/>
          <w:bCs/>
        </w:rPr>
      </w:pPr>
    </w:p>
    <w:p w14:paraId="18841C2F" w14:textId="77777777" w:rsidR="005C62FA" w:rsidRPr="00FF6CB1" w:rsidRDefault="005C62FA" w:rsidP="005C62FA">
      <w:pPr>
        <w:rPr>
          <w:rFonts w:eastAsiaTheme="minorEastAsia"/>
        </w:rPr>
      </w:pPr>
      <w:r>
        <w:rPr>
          <w:rFonts w:cstheme="minorHAnsi"/>
          <w:b/>
          <w:bCs/>
        </w:rPr>
        <w:lastRenderedPageBreak/>
        <w:t>Question 5</w:t>
      </w:r>
    </w:p>
    <w:p w14:paraId="1F39ED2D" w14:textId="7C089102" w:rsidR="005C62FA" w:rsidRPr="00EA09D7" w:rsidRDefault="005C62FA" w:rsidP="005C62FA">
      <w:pPr>
        <w:jc w:val="both"/>
      </w:pPr>
      <w:r>
        <w:t xml:space="preserve">On se place dans un repère orthonormé </w:t>
      </w:r>
      <m:oMath>
        <m:r>
          <w:rPr>
            <w:rFonts w:ascii="Cambria Math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O</m:t>
        </m:r>
        <m:r>
          <w:rPr>
            <w:rFonts w:ascii="Cambria Math" w:hAnsi="Cambria Math"/>
          </w:rPr>
          <m:t xml:space="preserve"> 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 xml:space="preserve"> j</m:t>
            </m:r>
          </m:e>
        </m:acc>
        <m:r>
          <w:rPr>
            <w:rFonts w:ascii="Cambria Math" w:eastAsiaTheme="minorEastAsia" w:hAnsi="Cambria Math"/>
          </w:rPr>
          <m:t>)</m:t>
        </m:r>
      </m:oMath>
      <w:r>
        <w:t>.</w:t>
      </w:r>
      <w:r w:rsidRPr="00A526E8">
        <w:rPr>
          <w:rFonts w:eastAsiaTheme="minorEastAsia"/>
        </w:rPr>
        <w:t xml:space="preserve"> </w:t>
      </w:r>
      <w:r>
        <w:t xml:space="preserve">Parmi ces propositions, </w:t>
      </w:r>
      <w:r w:rsidR="0031593B">
        <w:t>la</w:t>
      </w:r>
      <w:r>
        <w:t xml:space="preserve">quelle est </w:t>
      </w:r>
      <w:r w:rsidR="0031593B">
        <w:t xml:space="preserve">une </w:t>
      </w:r>
      <w:r>
        <w:t xml:space="preserve">équation cartésienne du cercle de centre </w:t>
      </w:r>
      <m:oMath>
        <m:r>
          <m:rPr>
            <m:sty m:val="p"/>
          </m:rP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(2 ;4)</m:t>
        </m:r>
      </m:oMath>
      <w:r>
        <w:t xml:space="preserve"> et de rayon 3 ?</w:t>
      </w:r>
    </w:p>
    <w:tbl>
      <w:tblPr>
        <w:tblStyle w:val="Grilledutableau"/>
        <w:tblpPr w:leftFromText="141" w:rightFromText="141" w:vertAnchor="text" w:horzAnchor="margin" w:tblpY="207"/>
        <w:tblW w:w="537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074"/>
      </w:tblGrid>
      <w:tr w:rsidR="005C62FA" w14:paraId="2CF24135" w14:textId="77777777" w:rsidTr="00BC70B7">
        <w:tc>
          <w:tcPr>
            <w:tcW w:w="4678" w:type="dxa"/>
          </w:tcPr>
          <w:p w14:paraId="6B02E28E" w14:textId="5D9AE51C" w:rsidR="005C62FA" w:rsidRDefault="005C62FA" w:rsidP="00925A21">
            <w:r>
              <w:rPr>
                <w:b/>
                <w:lang w:val="en-US"/>
              </w:rPr>
              <w:t xml:space="preserve">Réponse </w:t>
            </w:r>
            <w:r w:rsidRPr="00EF790A">
              <w:rPr>
                <w:b/>
                <w:lang w:val="en-US"/>
              </w:rPr>
              <w:t>A </w:t>
            </w:r>
            <w:r w:rsidRPr="006E2DA8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x-2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y-4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 xml:space="preserve">=3 </m:t>
              </m:r>
            </m:oMath>
          </w:p>
        </w:tc>
        <w:tc>
          <w:tcPr>
            <w:tcW w:w="5074" w:type="dxa"/>
          </w:tcPr>
          <w:p w14:paraId="6287E53B" w14:textId="374EDC14" w:rsidR="005C62FA" w:rsidRDefault="005C62FA" w:rsidP="00925A21">
            <w:r w:rsidRPr="00B72494">
              <w:rPr>
                <w:rFonts w:eastAsiaTheme="minorEastAsia"/>
                <w:b/>
              </w:rPr>
              <w:t>Réponse C</w:t>
            </w:r>
            <w:r w:rsidRPr="00B72494">
              <w:rPr>
                <w:rFonts w:eastAsiaTheme="minorEastAsia"/>
              </w:rPr>
              <w:t xml:space="preserve"> :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-4</m:t>
              </m:r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  <m:r>
                <w:rPr>
                  <w:rFonts w:ascii="Cambria Math" w:eastAsiaTheme="minorEastAsia" w:hAnsi="Cambria Math"/>
                </w:rPr>
                <m:t>-8</m:t>
              </m:r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  <m:r>
                <w:rPr>
                  <w:rFonts w:ascii="Cambria Math" w:eastAsiaTheme="minorEastAsia" w:hAnsi="Cambria Math"/>
                </w:rPr>
                <m:t>+11=0</m:t>
              </m:r>
            </m:oMath>
          </w:p>
        </w:tc>
      </w:tr>
      <w:tr w:rsidR="005C62FA" w14:paraId="0B89E9F4" w14:textId="77777777" w:rsidTr="00BC70B7">
        <w:tc>
          <w:tcPr>
            <w:tcW w:w="4678" w:type="dxa"/>
          </w:tcPr>
          <w:p w14:paraId="64BC51D6" w14:textId="1A5444A8" w:rsidR="005C62FA" w:rsidRDefault="005C62FA" w:rsidP="00925A21">
            <w:pPr>
              <w:rPr>
                <w:b/>
                <w:lang w:val="en-US"/>
              </w:rPr>
            </w:pPr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B </w:t>
            </w:r>
            <w:r w:rsidRPr="006E2DA8">
              <w:rPr>
                <w:rFonts w:eastAsiaTheme="minorEastAsia"/>
                <w:lang w:val="en-US"/>
              </w:rPr>
              <w:t>:</w:t>
            </w:r>
            <w:r>
              <w:rPr>
                <w:rFonts w:eastAsiaTheme="minorEastAsia"/>
                <w:lang w:val="en-US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x+2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y+4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 xml:space="preserve">=9 </m:t>
              </m:r>
            </m:oMath>
          </w:p>
        </w:tc>
        <w:tc>
          <w:tcPr>
            <w:tcW w:w="5074" w:type="dxa"/>
          </w:tcPr>
          <w:p w14:paraId="1F82196A" w14:textId="2DDAA092" w:rsidR="005C62FA" w:rsidRDefault="005C62FA" w:rsidP="00925A21">
            <w:pPr>
              <w:rPr>
                <w:rFonts w:eastAsiaTheme="minorEastAsia"/>
                <w:b/>
                <w:lang w:val="en-US"/>
              </w:rPr>
            </w:pPr>
            <w:r>
              <w:rPr>
                <w:rFonts w:eastAsiaTheme="minorEastAsia"/>
                <w:b/>
                <w:lang w:val="en-US"/>
              </w:rPr>
              <w:t xml:space="preserve">Réponse </w:t>
            </w:r>
            <w:r w:rsidRPr="00EF790A">
              <w:rPr>
                <w:rFonts w:eastAsiaTheme="minorEastAsia"/>
                <w:b/>
                <w:lang w:val="en-US"/>
              </w:rPr>
              <w:t>D</w:t>
            </w:r>
            <w:r w:rsidRPr="006E2DA8">
              <w:rPr>
                <w:rFonts w:eastAsiaTheme="minorEastAsia"/>
                <w:lang w:val="en-US"/>
              </w:rPr>
              <w:t xml:space="preserve"> :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+11=0</m:t>
              </m:r>
            </m:oMath>
          </w:p>
        </w:tc>
      </w:tr>
    </w:tbl>
    <w:p w14:paraId="44E0E299" w14:textId="77777777" w:rsidR="00925A21" w:rsidRDefault="00925A21" w:rsidP="005C62FA">
      <w:pPr>
        <w:pStyle w:val="Ex"/>
      </w:pPr>
    </w:p>
    <w:p w14:paraId="0261E0D3" w14:textId="77777777" w:rsidR="00E67CE0" w:rsidRDefault="00E67CE0" w:rsidP="005C62FA">
      <w:pPr>
        <w:pStyle w:val="Ex"/>
      </w:pPr>
    </w:p>
    <w:p w14:paraId="7FFABEF0" w14:textId="77777777" w:rsidR="00E67CE0" w:rsidRDefault="00E67CE0" w:rsidP="005C62FA">
      <w:pPr>
        <w:pStyle w:val="Ex"/>
      </w:pPr>
    </w:p>
    <w:p w14:paraId="0B901DAF" w14:textId="77777777" w:rsidR="0082204F" w:rsidRDefault="0082204F">
      <w:pPr>
        <w:spacing w:line="240" w:lineRule="auto"/>
        <w:rPr>
          <w:b/>
          <w:sz w:val="28"/>
          <w:szCs w:val="28"/>
        </w:rPr>
      </w:pPr>
      <w:r>
        <w:br w:type="page"/>
      </w:r>
    </w:p>
    <w:p w14:paraId="517BF78C" w14:textId="4D031D84" w:rsidR="005C62FA" w:rsidRDefault="005C62FA" w:rsidP="005C62FA">
      <w:pPr>
        <w:pStyle w:val="Ex"/>
      </w:pPr>
      <w:r>
        <w:lastRenderedPageBreak/>
        <w:t>Exercice 2</w:t>
      </w:r>
      <w:r w:rsidRPr="00775BB9">
        <w:t xml:space="preserve"> (5</w:t>
      </w:r>
      <w:r>
        <w:t xml:space="preserve"> </w:t>
      </w:r>
      <w:r w:rsidRPr="00775BB9">
        <w:t>points</w:t>
      </w:r>
      <w:r>
        <w:t>)</w:t>
      </w:r>
    </w:p>
    <w:p w14:paraId="1BD49818" w14:textId="77777777" w:rsidR="005C62FA" w:rsidRPr="008423E6" w:rsidRDefault="005C62FA" w:rsidP="00925A21">
      <w:r w:rsidRPr="008423E6">
        <w:t>Aujourd’hui les chardons</w:t>
      </w:r>
      <w:r>
        <w:t xml:space="preserve"> (une plante vivace) </w:t>
      </w:r>
      <w:r w:rsidRPr="008423E6">
        <w:t xml:space="preserve">ont </w:t>
      </w:r>
      <w:r>
        <w:t>envahi</w:t>
      </w:r>
      <w:r w:rsidRPr="008423E6">
        <w:t xml:space="preserve"> </w:t>
      </w:r>
      <m:oMath>
        <m:r>
          <w:rPr>
            <w:rFonts w:ascii="Cambria Math" w:hAnsi="Cambria Math"/>
          </w:rPr>
          <m:t xml:space="preserve">300 </m:t>
        </m:r>
      </m:oMath>
      <w:r>
        <w:t xml:space="preserve">m² des champs d’une région. Chaque semaine, la surface </w:t>
      </w:r>
      <w:r w:rsidRPr="008423E6">
        <w:t xml:space="preserve">envahie augmente de </w:t>
      </w:r>
      <w:r>
        <w:t>5</w:t>
      </w:r>
      <w:r w:rsidRPr="008423E6">
        <w:t xml:space="preserve"> % par le développement des racines</w:t>
      </w:r>
      <w:r>
        <w:t>,</w:t>
      </w:r>
      <w:r w:rsidRPr="008423E6">
        <w:t xml:space="preserve"> auquel s’ajoutent 1</w:t>
      </w:r>
      <w:r>
        <w:t>5</w:t>
      </w:r>
      <w:r w:rsidRPr="008423E6">
        <w:t xml:space="preserve"> m² </w:t>
      </w:r>
      <w:r>
        <w:t>suite à la dissémination des graines.</w:t>
      </w:r>
    </w:p>
    <w:p w14:paraId="6EC64207" w14:textId="77777777" w:rsidR="00905379" w:rsidRDefault="00905379" w:rsidP="005C62FA">
      <w:pPr>
        <w:spacing w:after="120"/>
        <w:jc w:val="both"/>
      </w:pPr>
    </w:p>
    <w:p w14:paraId="45DB8937" w14:textId="7DF302FB" w:rsidR="005C62FA" w:rsidRDefault="005C62FA" w:rsidP="005C62FA">
      <w:pPr>
        <w:spacing w:after="120"/>
        <w:jc w:val="both"/>
      </w:pPr>
      <w:r>
        <w:t xml:space="preserve">Pour tout entier naturel </w:t>
      </w:r>
      <m:oMath>
        <m:r>
          <w:rPr>
            <w:rFonts w:ascii="Cambria Math" w:hAnsi="Cambria Math"/>
          </w:rPr>
          <m:t xml:space="preserve">n, </m:t>
        </m:r>
      </m:oMath>
      <w:r>
        <w:t>on</w:t>
      </w:r>
      <w:r w:rsidRPr="00145F7E">
        <w:t xml:space="preserve"> note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145F7E">
        <w:t xml:space="preserve">la </w:t>
      </w:r>
      <w:r>
        <w:rPr>
          <w:rFonts w:eastAsiaTheme="minorEastAsia"/>
        </w:rPr>
        <w:t xml:space="preserve">surface </w:t>
      </w:r>
      <w:r w:rsidRPr="008423E6">
        <w:rPr>
          <w:rFonts w:eastAsiaTheme="minorEastAsia"/>
        </w:rPr>
        <w:t xml:space="preserve">envahie par les chardons, en m², après </w:t>
      </w:r>
      <m:oMath>
        <m:r>
          <w:rPr>
            <w:rFonts w:ascii="Cambria Math" w:eastAsiaTheme="minorEastAsia" w:hAnsi="Cambria Math"/>
          </w:rPr>
          <m:t xml:space="preserve">n </m:t>
        </m:r>
      </m:oMath>
      <w:r w:rsidRPr="008423E6">
        <w:rPr>
          <w:rFonts w:eastAsiaTheme="minorEastAsia"/>
        </w:rPr>
        <w:t xml:space="preserve">semaines ; on a </w:t>
      </w:r>
      <w:r w:rsidRPr="00145F7E">
        <w:t xml:space="preserve">donc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=300 </m:t>
        </m:r>
      </m:oMath>
      <w:r w:rsidRPr="00145F7E">
        <w:t>m</w:t>
      </w:r>
      <m:oMath>
        <m:r>
          <w:rPr>
            <w:rFonts w:ascii="Cambria Math" w:hAnsi="Cambria Math"/>
          </w:rPr>
          <m:t>²</m:t>
        </m:r>
      </m:oMath>
      <w:r w:rsidRPr="00145F7E">
        <w:t>.</w:t>
      </w:r>
    </w:p>
    <w:p w14:paraId="1B921D96" w14:textId="77777777" w:rsidR="00905379" w:rsidRPr="00145F7E" w:rsidRDefault="00905379" w:rsidP="005C62FA">
      <w:pPr>
        <w:spacing w:after="120"/>
        <w:jc w:val="both"/>
      </w:pPr>
    </w:p>
    <w:p w14:paraId="78F814F0" w14:textId="24515737" w:rsidR="005C62FA" w:rsidRPr="00145F7E" w:rsidRDefault="002F1FAE" w:rsidP="0082204F">
      <w:pPr>
        <w:pStyle w:val="Paragraphedeliste"/>
        <w:numPr>
          <w:ilvl w:val="0"/>
          <w:numId w:val="32"/>
        </w:numPr>
        <w:ind w:left="284"/>
      </w:pPr>
      <w:r w:rsidRPr="002F1FAE">
        <w:rPr>
          <w:b/>
        </w:rPr>
        <w:t>a.</w:t>
      </w:r>
      <w:r>
        <w:rPr>
          <w:b/>
        </w:rPr>
        <w:t xml:space="preserve">  </w:t>
      </w:r>
      <w:r w:rsidR="00FE6CBB">
        <w:t xml:space="preserve">Vérifier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=330 </m:t>
        </m:r>
      </m:oMath>
      <w:r w:rsidR="005C62FA" w:rsidRPr="00145F7E">
        <w:t xml:space="preserve"> </w:t>
      </w:r>
      <w:r w:rsidR="00CF6D19">
        <w:t xml:space="preserve">et calculer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CF6D19">
        <w:t>.</w:t>
      </w:r>
    </w:p>
    <w:p w14:paraId="782145C3" w14:textId="77777777" w:rsidR="005C62FA" w:rsidRDefault="002F1FAE" w:rsidP="0082204F">
      <w:pPr>
        <w:spacing w:after="120"/>
        <w:ind w:left="284"/>
        <w:jc w:val="both"/>
        <w:rPr>
          <w:rFonts w:eastAsiaTheme="minorEastAsia"/>
        </w:rPr>
      </w:pPr>
      <w:r>
        <w:rPr>
          <w:b/>
        </w:rPr>
        <w:t xml:space="preserve">b.  </w:t>
      </w:r>
      <w:r w:rsidR="005C62FA" w:rsidRPr="00145F7E">
        <w:rPr>
          <w:rFonts w:eastAsiaTheme="minorEastAsia"/>
        </w:rPr>
        <w:t xml:space="preserve">Montrer que la suite </w:t>
      </w:r>
      <m:oMath>
        <m:r>
          <w:rPr>
            <w:rFonts w:ascii="Cambria Math" w:eastAsiaTheme="minorEastAsia" w:hAnsi="Cambria Math"/>
          </w:rPr>
          <m:t>(</m:t>
        </m:r>
        <m:sSub>
          <m:sSubPr>
            <m:ctrlPr>
              <w:rPr>
                <w:rFonts w:ascii="Cambria Math" w:hAnsi="Cambria Math" w:cs="Lucida Sans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 w:cs="Lucida Sans"/>
            <w:color w:val="000000"/>
          </w:rPr>
          <m:t>)</m:t>
        </m:r>
      </m:oMath>
      <w:r w:rsidR="005C62FA" w:rsidRPr="00145F7E">
        <w:rPr>
          <w:rFonts w:eastAsiaTheme="minorEastAsia"/>
        </w:rPr>
        <w:t xml:space="preserve"> ainsi définie, n’est ni arithmétique ni géométrique.  </w:t>
      </w:r>
    </w:p>
    <w:p w14:paraId="5719C1A7" w14:textId="77777777" w:rsidR="00905379" w:rsidRPr="008423E6" w:rsidRDefault="00905379" w:rsidP="0082204F">
      <w:pPr>
        <w:spacing w:after="120"/>
        <w:ind w:left="284"/>
        <w:jc w:val="both"/>
      </w:pPr>
    </w:p>
    <w:p w14:paraId="71209294" w14:textId="77777777" w:rsidR="005C62FA" w:rsidRDefault="005C62FA" w:rsidP="0082204F">
      <w:r>
        <w:t xml:space="preserve">On admet dans la suite de l’exercice </w:t>
      </w:r>
      <w:r w:rsidRPr="008423E6">
        <w:t>que</w:t>
      </w:r>
      <w:r>
        <w:t xml:space="preserve">, pour tout entier naturel </w:t>
      </w:r>
      <m:oMath>
        <m:r>
          <w:rPr>
            <w:rFonts w:ascii="Cambria Math" w:hAnsi="Cambria Math"/>
          </w:rPr>
          <m:t>n</m:t>
        </m:r>
      </m:oMath>
      <w:r>
        <w:t>,</w:t>
      </w:r>
      <w:r w:rsidRPr="008423E6">
        <w:t xml:space="preserve"> </w:t>
      </w:r>
      <m:oMath>
        <m:sSub>
          <m:sSubPr>
            <m:ctrlPr>
              <w:rPr>
                <w:rFonts w:ascii="Cambria Math" w:hAnsi="Cambria Math" w:cs="Lucida Sans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n+1</m:t>
            </m:r>
          </m:sub>
        </m:sSub>
        <m:r>
          <m:rPr>
            <m:sty m:val="p"/>
          </m:rPr>
          <w:rPr>
            <w:rFonts w:ascii="Cambria Math" w:hAnsi="Cambria Math"/>
          </w:rPr>
          <m:t>=1,05</m:t>
        </m:r>
        <m:sSub>
          <m:sSubPr>
            <m:ctrlPr>
              <w:rPr>
                <w:rFonts w:ascii="Cambria Math" w:hAnsi="Cambria Math" w:cs="Lucida Sans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+15</m:t>
        </m:r>
      </m:oMath>
      <w:r>
        <w:t>.</w:t>
      </w:r>
    </w:p>
    <w:p w14:paraId="7FF47212" w14:textId="77777777" w:rsidR="00905379" w:rsidRDefault="00905379" w:rsidP="0082204F"/>
    <w:p w14:paraId="06823744" w14:textId="77777777" w:rsidR="005C62FA" w:rsidRPr="00856BC9" w:rsidRDefault="005C62FA" w:rsidP="0082204F">
      <w:pPr>
        <w:pStyle w:val="Paragraphedeliste"/>
        <w:numPr>
          <w:ilvl w:val="0"/>
          <w:numId w:val="32"/>
        </w:numPr>
        <w:ind w:left="284"/>
      </w:pPr>
      <w:r w:rsidRPr="00ED3AB3">
        <w:rPr>
          <w:rFonts w:eastAsiaTheme="minorEastAsia"/>
        </w:rPr>
        <w:t xml:space="preserve">On </w:t>
      </w:r>
      <w:r w:rsidRPr="00856BC9">
        <w:t xml:space="preserve">considère la suite </w:t>
      </w:r>
      <m:oMath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)</m:t>
        </m:r>
      </m:oMath>
      <w:r w:rsidRPr="00856BC9">
        <w:t xml:space="preserve">, définie pour tout entier naturel </w:t>
      </w:r>
      <m:oMath>
        <m:r>
          <w:rPr>
            <w:rFonts w:ascii="Cambria Math" w:hAnsi="Cambria Math"/>
          </w:rPr>
          <m:t>n</m:t>
        </m:r>
      </m:oMath>
      <w:r w:rsidRPr="00856BC9">
        <w:t xml:space="preserve">, par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+300</m:t>
        </m:r>
      </m:oMath>
      <w:r w:rsidRPr="00856BC9">
        <w:t>.</w:t>
      </w:r>
    </w:p>
    <w:p w14:paraId="6A31C17A" w14:textId="77777777" w:rsidR="005C62FA" w:rsidRPr="00126AC9" w:rsidRDefault="005C62FA" w:rsidP="0082204F">
      <w:pPr>
        <w:pStyle w:val="Paragraphedeliste"/>
        <w:numPr>
          <w:ilvl w:val="1"/>
          <w:numId w:val="32"/>
        </w:numPr>
        <w:ind w:left="567" w:hanging="283"/>
      </w:pPr>
      <w:r w:rsidRPr="00856BC9">
        <w:t xml:space="preserve">Calculer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856BC9">
        <w:t xml:space="preserve">, puis montrer que la suite </w:t>
      </w:r>
      <m:oMath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)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856BC9">
        <w:t xml:space="preserve"> est géométrique de raison </w:t>
      </w:r>
      <m:oMath>
        <m:r>
          <w:rPr>
            <w:rFonts w:ascii="Cambria Math" w:hAnsi="Cambria Math"/>
          </w:rPr>
          <m:t>q=1</m:t>
        </m:r>
        <m:r>
          <w:rPr>
            <w:rFonts w:ascii="Cambria Math" w:eastAsiaTheme="minorEastAsia" w:hAnsi="Cambria Math"/>
          </w:rPr>
          <m:t>,05</m:t>
        </m:r>
      </m:oMath>
      <w:r>
        <w:rPr>
          <w:rFonts w:eastAsiaTheme="minorEastAsia"/>
        </w:rPr>
        <w:t>.</w:t>
      </w:r>
    </w:p>
    <w:p w14:paraId="0814E2EC" w14:textId="77777777" w:rsidR="00A82042" w:rsidRPr="00A82042" w:rsidRDefault="005C62FA" w:rsidP="0082204F">
      <w:pPr>
        <w:pStyle w:val="Paragraphedeliste"/>
        <w:numPr>
          <w:ilvl w:val="1"/>
          <w:numId w:val="32"/>
        </w:numPr>
        <w:ind w:left="567" w:hanging="283"/>
      </w:pPr>
      <w:r>
        <w:rPr>
          <w:rFonts w:eastAsiaTheme="minorEastAsia"/>
        </w:rPr>
        <w:t xml:space="preserve">Pour tout entier naturel </w:t>
      </w:r>
      <m:oMath>
        <m:r>
          <w:rPr>
            <w:rFonts w:ascii="Cambria Math" w:eastAsiaTheme="minorEastAsia" w:hAnsi="Cambria Math"/>
          </w:rPr>
          <m:t>n</m:t>
        </m:r>
      </m:oMath>
      <w:r>
        <w:rPr>
          <w:rFonts w:eastAsiaTheme="minorEastAsia"/>
        </w:rPr>
        <w:t xml:space="preserve">, </w:t>
      </w:r>
      <w:r w:rsidRPr="00856BC9">
        <w:t>exprimer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 xml:space="preserve"> </m:t>
        </m:r>
      </m:oMath>
      <w:r w:rsidRPr="00856BC9">
        <w:t xml:space="preserve">en fonction de </w:t>
      </w:r>
      <m:oMath>
        <m:r>
          <w:rPr>
            <w:rFonts w:ascii="Cambria Math" w:hAnsi="Cambria Math"/>
          </w:rPr>
          <m:t xml:space="preserve">n, </m:t>
        </m:r>
      </m:oMath>
      <w:r w:rsidRPr="00856BC9">
        <w:t xml:space="preserve">puis montrer que  </w:t>
      </w:r>
    </w:p>
    <w:p w14:paraId="30E57C40" w14:textId="069B1F85" w:rsidR="005C62FA" w:rsidRPr="00905379" w:rsidRDefault="00021748" w:rsidP="00A82042">
      <w:pPr>
        <w:pStyle w:val="Paragraphedeliste"/>
        <w:ind w:left="567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 </m:t>
          </m:r>
          <m:r>
            <m:rPr>
              <m:sty m:val="p"/>
            </m:rPr>
            <w:rPr>
              <w:rFonts w:ascii="Cambria Math" w:hAnsi="Cambria Math"/>
            </w:rPr>
            <m:t>600× 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1,05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</w:rPr>
            <m:t>300</m:t>
          </m:r>
        </m:oMath>
      </m:oMathPara>
    </w:p>
    <w:p w14:paraId="42B68775" w14:textId="77777777" w:rsidR="00905379" w:rsidRPr="00327886" w:rsidRDefault="00905379" w:rsidP="00905379">
      <w:pPr>
        <w:pStyle w:val="Paragraphedeliste"/>
        <w:ind w:left="567"/>
      </w:pPr>
    </w:p>
    <w:p w14:paraId="042AD59B" w14:textId="77777777" w:rsidR="00E67CE0" w:rsidRDefault="005C62FA" w:rsidP="0082204F">
      <w:pPr>
        <w:pStyle w:val="Paragraphedeliste"/>
        <w:numPr>
          <w:ilvl w:val="0"/>
          <w:numId w:val="32"/>
        </w:numPr>
        <w:ind w:left="284"/>
      </w:pPr>
      <w:r w:rsidRPr="00856BC9">
        <w:t>Est-il correct d’affirmer que la surface envahie par les chardons aura doublé</w:t>
      </w:r>
      <w:r w:rsidRPr="00856BC9" w:rsidDel="007D7977">
        <w:t xml:space="preserve"> </w:t>
      </w:r>
      <w:r w:rsidRPr="00856BC9">
        <w:t>au bout de 8 semaines ? Justifier la réponse.</w:t>
      </w:r>
    </w:p>
    <w:p w14:paraId="7A5157FF" w14:textId="77777777" w:rsidR="00E67CE0" w:rsidRDefault="00E67CE0">
      <w:pPr>
        <w:spacing w:line="240" w:lineRule="auto"/>
      </w:pPr>
      <w:r>
        <w:br w:type="page"/>
      </w:r>
    </w:p>
    <w:p w14:paraId="1DA9D6C9" w14:textId="77777777" w:rsidR="005C62FA" w:rsidRPr="00856BC9" w:rsidRDefault="005C62FA" w:rsidP="00E67CE0">
      <w:pPr>
        <w:pStyle w:val="Paragraphedeliste"/>
      </w:pPr>
    </w:p>
    <w:p w14:paraId="17A1AE52" w14:textId="77777777" w:rsidR="005C62FA" w:rsidRDefault="005C62FA" w:rsidP="005C62FA">
      <w:pPr>
        <w:pStyle w:val="Ex"/>
      </w:pPr>
      <w:r>
        <w:t>Exercice 3</w:t>
      </w:r>
      <w:r w:rsidRPr="00775BB9">
        <w:t xml:space="preserve"> (5 points)</w:t>
      </w:r>
    </w:p>
    <w:p w14:paraId="30A93657" w14:textId="23DE9545" w:rsidR="005C62FA" w:rsidRDefault="00E67CE0" w:rsidP="005C62FA">
      <w:pPr>
        <w:spacing w:after="120"/>
        <w:jc w:val="both"/>
        <w:rPr>
          <w:rFonts w:eastAsiaTheme="minorEastAsia"/>
          <w:noProof/>
        </w:rPr>
      </w:pPr>
      <w:r>
        <w:t>Dans la figure ci-dessous</w:t>
      </w:r>
      <w:r w:rsidR="005C62FA">
        <w:t>,</w:t>
      </w:r>
      <w:r w:rsidR="005C62FA" w:rsidRPr="00D635EA">
        <w:t xml:space="preserve"> on a tracé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eastAsiaTheme="minorEastAsia" w:hAnsi="Cambria Math"/>
          </w:rPr>
          <m:t>,</m:t>
        </m:r>
      </m:oMath>
      <w:r w:rsidR="005C62FA" w:rsidRPr="00D635EA">
        <w:rPr>
          <w:rFonts w:eastAsiaTheme="minorEastAsia"/>
        </w:rPr>
        <w:t xml:space="preserve"> la courbe représentative d’une fonction </w:t>
      </w:r>
      <m:oMath>
        <m:r>
          <w:rPr>
            <w:rFonts w:ascii="Cambria Math" w:eastAsiaTheme="minorEastAsia" w:hAnsi="Cambria Math"/>
          </w:rPr>
          <m:t>f</m:t>
        </m:r>
      </m:oMath>
      <w:r w:rsidR="005C62FA" w:rsidRPr="00D635EA">
        <w:rPr>
          <w:rFonts w:eastAsiaTheme="minorEastAsia"/>
        </w:rPr>
        <w:t xml:space="preserve"> définie et dérivable </w:t>
      </w:r>
      <w:r w:rsidR="005C62FA" w:rsidRPr="00D635EA">
        <w:t xml:space="preserve">sur </w:t>
      </w:r>
      <w:r w:rsidR="000B02B9" w:rsidRPr="000B02B9">
        <w:rPr>
          <w:rFonts w:ascii="Cambria Math" w:hAnsi="Cambria Math"/>
          <w:b/>
          <w:bCs/>
        </w:rPr>
        <w:t>R</w:t>
      </w:r>
      <w:r w:rsidR="005C62FA" w:rsidRPr="00D635EA">
        <w:rPr>
          <w:rFonts w:eastAsiaTheme="minorEastAsia"/>
        </w:rPr>
        <w:t xml:space="preserve"> ainsi que les tangentes à</w:t>
      </w:r>
      <w:r w:rsidR="005C62FA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5C62FA" w:rsidRPr="00D635EA">
        <w:rPr>
          <w:rFonts w:eastAsiaTheme="minorEastAsia"/>
        </w:rPr>
        <w:t xml:space="preserve">aux points d’abscisses </w:t>
      </w:r>
      <m:oMath>
        <m:r>
          <w:rPr>
            <w:rFonts w:ascii="Cambria Math" w:eastAsiaTheme="minorEastAsia" w:hAnsi="Cambria Math"/>
          </w:rPr>
          <m:t>- 2, - 1</m:t>
        </m:r>
      </m:oMath>
      <w:r w:rsidR="005C62FA" w:rsidRPr="00D635EA">
        <w:rPr>
          <w:rFonts w:eastAsiaTheme="minorEastAsia"/>
        </w:rPr>
        <w:t xml:space="preserve"> et 0.</w:t>
      </w:r>
      <w:r w:rsidR="005C62FA" w:rsidRPr="00413120">
        <w:rPr>
          <w:rFonts w:eastAsiaTheme="minorEastAsia"/>
          <w:noProof/>
        </w:rPr>
        <w:t xml:space="preserve"> </w:t>
      </w:r>
    </w:p>
    <w:p w14:paraId="704F5C3D" w14:textId="77777777" w:rsidR="00E67CE0" w:rsidRDefault="00E67CE0" w:rsidP="00E67CE0">
      <w:pPr>
        <w:spacing w:after="120"/>
        <w:jc w:val="center"/>
        <w:rPr>
          <w:rFonts w:eastAsiaTheme="minorEastAsia"/>
          <w:noProof/>
        </w:rPr>
      </w:pPr>
      <w:r w:rsidRPr="00532AB6">
        <w:rPr>
          <w:rFonts w:eastAsiaTheme="minorEastAsia"/>
          <w:noProof/>
        </w:rPr>
        <mc:AlternateContent>
          <mc:Choice Requires="wps">
            <w:drawing>
              <wp:inline distT="0" distB="0" distL="0" distR="0" wp14:anchorId="6015C1E5" wp14:editId="3DBC62DB">
                <wp:extent cx="2886075" cy="3295650"/>
                <wp:effectExtent l="0" t="0" r="28575" b="19050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CB08" w14:textId="77777777" w:rsidR="00E67CE0" w:rsidRDefault="00E67CE0" w:rsidP="00E67CE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457C32" wp14:editId="62BA747C">
                                  <wp:extent cx="2799080" cy="3214370"/>
                                  <wp:effectExtent l="0" t="0" r="1270" b="5080"/>
                                  <wp:docPr id="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9080" cy="32143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15C1E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width:227.25pt;height:2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">
                <v:textbox inset="1mm,1mm,1mm,1mm">
                  <w:txbxContent>
                    <w:p w14:paraId="41F0CB08" w14:textId="77777777" w:rsidR="00E67CE0" w:rsidRDefault="00E67CE0" w:rsidP="00E67CE0">
                      <w:r>
                        <w:rPr>
                          <w:noProof/>
                        </w:rPr>
                        <w:drawing>
                          <wp:inline distT="0" distB="0" distL="0" distR="0" wp14:anchorId="76457C32" wp14:editId="62BA747C">
                            <wp:extent cx="2799080" cy="3214370"/>
                            <wp:effectExtent l="0" t="0" r="1270" b="5080"/>
                            <wp:docPr id="5" name="Imag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9080" cy="32143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A9C4ED" w14:textId="77777777" w:rsidR="005C62FA" w:rsidRPr="00856BC9" w:rsidRDefault="005C62FA" w:rsidP="009B0672">
      <w:pPr>
        <w:pStyle w:val="Paragraphedeliste"/>
        <w:numPr>
          <w:ilvl w:val="0"/>
          <w:numId w:val="34"/>
        </w:numPr>
        <w:ind w:left="284"/>
      </w:pPr>
      <w:r w:rsidRPr="00856BC9">
        <w:t xml:space="preserve">Recopier sur la copie en le complétant le tableau de valeurs ci-dessous.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31"/>
        <w:gridCol w:w="1237"/>
        <w:gridCol w:w="1232"/>
      </w:tblGrid>
      <w:tr w:rsidR="005C62FA" w:rsidRPr="00413120" w14:paraId="3D20F00E" w14:textId="77777777" w:rsidTr="00925A21">
        <w:trPr>
          <w:jc w:val="center"/>
        </w:trPr>
        <w:tc>
          <w:tcPr>
            <w:tcW w:w="1231" w:type="dxa"/>
            <w:vAlign w:val="center"/>
          </w:tcPr>
          <w:p w14:paraId="04F49BD5" w14:textId="77777777" w:rsidR="005C62FA" w:rsidRPr="00413120" w:rsidRDefault="005C62FA" w:rsidP="00925A21">
            <w:pPr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370AE4CA" w14:textId="77777777" w:rsidR="005C62FA" w:rsidRPr="00E33C94" w:rsidRDefault="005C62FA" w:rsidP="00925A21">
            <w:pPr>
              <w:rPr>
                <w:rFonts w:ascii="Cambria Math" w:hAnsi="Cambria Math"/>
                <w:oMath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1232" w:type="dxa"/>
            <w:vAlign w:val="center"/>
          </w:tcPr>
          <w:p w14:paraId="37F7EBE1" w14:textId="77777777" w:rsidR="005C62FA" w:rsidRPr="00E33C94" w:rsidRDefault="005C62FA" w:rsidP="00925A21">
            <w:pPr>
              <w:rPr>
                <w:rFonts w:ascii="Cambria Math" w:hAnsi="Cambria Math"/>
                <w:oMath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5C62FA" w:rsidRPr="00413120" w14:paraId="571E5FF1" w14:textId="77777777" w:rsidTr="00925A21">
        <w:trPr>
          <w:jc w:val="center"/>
        </w:trPr>
        <w:tc>
          <w:tcPr>
            <w:tcW w:w="1231" w:type="dxa"/>
            <w:vAlign w:val="center"/>
          </w:tcPr>
          <w:p w14:paraId="33A61058" w14:textId="77777777" w:rsidR="005C62FA" w:rsidRPr="00413120" w:rsidRDefault="005C62FA" w:rsidP="00925A21">
            <w:pPr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>f(x)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04CDCFD9" w14:textId="77777777" w:rsidR="005C62FA" w:rsidRPr="00413120" w:rsidRDefault="005C62FA" w:rsidP="00925A21">
            <w:pPr>
              <w:rPr>
                <w:rFonts w:ascii="Cambria Math" w:hAnsi="Cambria Math"/>
                <w:oMath/>
              </w:rPr>
            </w:pPr>
          </w:p>
        </w:tc>
        <w:tc>
          <w:tcPr>
            <w:tcW w:w="1232" w:type="dxa"/>
            <w:vAlign w:val="center"/>
          </w:tcPr>
          <w:p w14:paraId="66AB5D12" w14:textId="77777777" w:rsidR="005C62FA" w:rsidRPr="00413120" w:rsidRDefault="005C62FA" w:rsidP="00925A21">
            <w:pPr>
              <w:rPr>
                <w:rFonts w:ascii="Cambria Math" w:hAnsi="Cambria Math"/>
                <w:oMath/>
              </w:rPr>
            </w:pPr>
          </w:p>
        </w:tc>
      </w:tr>
      <w:tr w:rsidR="005C62FA" w:rsidRPr="00413120" w14:paraId="0FA8A8FF" w14:textId="77777777" w:rsidTr="00925A21">
        <w:trPr>
          <w:jc w:val="center"/>
        </w:trPr>
        <w:tc>
          <w:tcPr>
            <w:tcW w:w="1231" w:type="dxa"/>
            <w:vAlign w:val="center"/>
          </w:tcPr>
          <w:p w14:paraId="435389AD" w14:textId="77777777" w:rsidR="005C62FA" w:rsidRPr="00413120" w:rsidRDefault="005C62FA" w:rsidP="00925A21">
            <w:pPr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>f'(x)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76D5859D" w14:textId="77777777" w:rsidR="005C62FA" w:rsidRPr="00413120" w:rsidRDefault="005C62FA" w:rsidP="00925A21">
            <w:pPr>
              <w:rPr>
                <w:rFonts w:ascii="Cambria Math" w:hAnsi="Cambria Math"/>
                <w:oMath/>
              </w:rPr>
            </w:pPr>
          </w:p>
        </w:tc>
        <w:tc>
          <w:tcPr>
            <w:tcW w:w="1232" w:type="dxa"/>
            <w:vAlign w:val="center"/>
          </w:tcPr>
          <w:p w14:paraId="7873DB15" w14:textId="77777777" w:rsidR="005C62FA" w:rsidRPr="00413120" w:rsidRDefault="005C62FA" w:rsidP="00925A21">
            <w:pPr>
              <w:rPr>
                <w:rFonts w:ascii="Cambria Math" w:hAnsi="Cambria Math"/>
                <w:oMath/>
              </w:rPr>
            </w:pPr>
          </w:p>
        </w:tc>
      </w:tr>
    </w:tbl>
    <w:p w14:paraId="574B4B4C" w14:textId="77777777" w:rsidR="009B0672" w:rsidRDefault="009B0672" w:rsidP="005C62FA">
      <w:pPr>
        <w:spacing w:before="120" w:after="120"/>
        <w:ind w:right="397"/>
      </w:pPr>
    </w:p>
    <w:p w14:paraId="5467F58F" w14:textId="4D86E244" w:rsidR="005C62FA" w:rsidRPr="009B0672" w:rsidRDefault="005C62FA" w:rsidP="005C62FA">
      <w:pPr>
        <w:spacing w:before="120" w:after="120"/>
        <w:ind w:right="397"/>
        <w:rPr>
          <w:rFonts w:eastAsiaTheme="minorEastAsia" w:cstheme="minorHAnsi"/>
        </w:rPr>
      </w:pPr>
      <w:r w:rsidRPr="00DF4275">
        <w:t>On admet</w:t>
      </w:r>
      <w:r w:rsidR="00057A80">
        <w:t>, dans la suite de l’exercice,</w:t>
      </w:r>
      <w:r w:rsidRPr="00DF4275">
        <w:t xml:space="preserve"> que la </w:t>
      </w:r>
      <w:r w:rsidRPr="00DF4275">
        <w:rPr>
          <w:rFonts w:eastAsiaTheme="minorEastAsia"/>
        </w:rPr>
        <w:t xml:space="preserve">fonction </w:t>
      </w:r>
      <m:oMath>
        <m:r>
          <w:rPr>
            <w:rFonts w:ascii="Cambria Math" w:eastAsiaTheme="minorEastAsia" w:hAnsi="Cambria Math"/>
          </w:rPr>
          <m:t>f</m:t>
        </m:r>
      </m:oMath>
      <w:r w:rsidRPr="00DF4275">
        <w:rPr>
          <w:rFonts w:eastAsiaTheme="minorEastAsia"/>
        </w:rPr>
        <w:t xml:space="preserve"> est définie </w:t>
      </w:r>
      <w:r w:rsidRPr="00D635EA">
        <w:t xml:space="preserve">sur </w:t>
      </w:r>
      <w:r w:rsidR="009B0672">
        <w:rPr>
          <w:rFonts w:ascii="Cambria Math" w:hAnsi="Cambria Math"/>
          <w:b/>
          <w:bCs/>
        </w:rPr>
        <w:t>R</w:t>
      </w:r>
      <w:r>
        <w:rPr>
          <w:rFonts w:eastAsiaTheme="minorEastAsia" w:cstheme="minorHAnsi"/>
        </w:rPr>
        <w:t xml:space="preserve"> par :</w:t>
      </w:r>
      <w:r>
        <w:rPr>
          <w:rFonts w:eastAsiaTheme="minorEastAsia" w:cstheme="minorHAnsi"/>
        </w:rPr>
        <w:br/>
      </w:r>
      <m:oMathPara>
        <m:oMath>
          <m:r>
            <w:rPr>
              <w:rFonts w:ascii="Cambria Math" w:eastAsiaTheme="minorEastAsia" w:hAnsi="Cambria Math" w:cstheme="minorHAnsi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x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</w:rPr>
                <m:t>x</m:t>
              </m:r>
            </m:e>
            <m:sup>
              <m:r>
                <w:rPr>
                  <w:rFonts w:ascii="Cambria Math" w:eastAsiaTheme="minorEastAsia" w:hAnsi="Cambria Math" w:cstheme="minorHAnsi"/>
                </w:rPr>
                <m:t>3</m:t>
              </m:r>
            </m:sup>
          </m:sSup>
          <m:r>
            <w:rPr>
              <w:rFonts w:ascii="Cambria Math" w:eastAsiaTheme="minorEastAsia" w:hAnsi="Cambria Math" w:cstheme="minorHAnsi"/>
            </w:rPr>
            <m:t>+3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</w:rPr>
                <m:t>x</m:t>
              </m:r>
            </m:e>
            <m:sup>
              <m:r>
                <w:rPr>
                  <w:rFonts w:ascii="Cambria Math" w:eastAsiaTheme="minorEastAsia" w:hAnsi="Cambria Math" w:cstheme="minorHAnsi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</w:rPr>
            <m:t>+2x+1</m:t>
          </m:r>
        </m:oMath>
      </m:oMathPara>
    </w:p>
    <w:p w14:paraId="223D7087" w14:textId="77777777" w:rsidR="009B0672" w:rsidRPr="00885D7E" w:rsidRDefault="009B0672" w:rsidP="005C62FA">
      <w:pPr>
        <w:spacing w:before="120" w:after="120"/>
        <w:ind w:right="397"/>
        <w:rPr>
          <w:rFonts w:eastAsiaTheme="minorEastAsia" w:cstheme="minorHAnsi"/>
        </w:rPr>
      </w:pPr>
    </w:p>
    <w:p w14:paraId="48D63518" w14:textId="0F08747A" w:rsidR="005C62FA" w:rsidRPr="001425D4" w:rsidRDefault="00856BC9" w:rsidP="009B0672">
      <w:pPr>
        <w:pStyle w:val="Paragraphedeliste"/>
        <w:numPr>
          <w:ilvl w:val="0"/>
          <w:numId w:val="34"/>
        </w:numPr>
        <w:ind w:left="284"/>
      </w:pPr>
      <w:r w:rsidRPr="00856BC9">
        <w:rPr>
          <w:b/>
        </w:rPr>
        <w:t>a.</w:t>
      </w:r>
      <w:r w:rsidR="005C62FA" w:rsidRPr="00D74B7E">
        <w:t xml:space="preserve"> Calculer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5C62FA" w:rsidRPr="001425D4">
        <w:t>.</w:t>
      </w:r>
    </w:p>
    <w:p w14:paraId="0EE76175" w14:textId="712DA99D" w:rsidR="005C62FA" w:rsidRDefault="00856BC9" w:rsidP="009B0672">
      <w:pPr>
        <w:ind w:left="284"/>
      </w:pPr>
      <w:r w:rsidRPr="00856BC9">
        <w:rPr>
          <w:b/>
        </w:rPr>
        <w:t>b.</w:t>
      </w:r>
      <w:r w:rsidR="005C62FA" w:rsidRPr="001425D4">
        <w:t xml:space="preserve"> Résoudre dans </w:t>
      </w:r>
      <w:r w:rsidR="00057A80" w:rsidRPr="00057A80">
        <w:rPr>
          <w:rFonts w:ascii="Cambria Math" w:hAnsi="Cambria Math" w:cs="Cambria Math"/>
          <w:b/>
          <w:bCs/>
        </w:rPr>
        <w:t>R</w:t>
      </w:r>
      <w:r w:rsidR="005C62FA" w:rsidRPr="001425D4">
        <w:t xml:space="preserve"> l’équation 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=0.</m:t>
        </m:r>
      </m:oMath>
    </w:p>
    <w:p w14:paraId="08A2A459" w14:textId="77777777" w:rsidR="00057A80" w:rsidRPr="001425D4" w:rsidRDefault="00057A80" w:rsidP="009B0672">
      <w:pPr>
        <w:ind w:left="284"/>
      </w:pPr>
    </w:p>
    <w:p w14:paraId="54AA3539" w14:textId="44D44082" w:rsidR="005C62FA" w:rsidRPr="00E64D60" w:rsidRDefault="00057A80" w:rsidP="009B0672">
      <w:pPr>
        <w:pStyle w:val="Paragraphedeliste"/>
        <w:numPr>
          <w:ilvl w:val="0"/>
          <w:numId w:val="34"/>
        </w:numPr>
        <w:ind w:left="284"/>
      </w:pPr>
      <w:r w:rsidRPr="00E64D60">
        <w:t>En déduire le sens</w:t>
      </w:r>
      <w:r w:rsidR="005C62FA" w:rsidRPr="00E64D60">
        <w:t xml:space="preserve"> de variation de la fonction </w:t>
      </w:r>
      <m:oMath>
        <m:r>
          <w:rPr>
            <w:rFonts w:ascii="Cambria Math" w:hAnsi="Cambria Math"/>
          </w:rPr>
          <m:t>f</m:t>
        </m:r>
      </m:oMath>
      <w:r w:rsidR="005C62FA" w:rsidRPr="00E64D60">
        <w:t>.</w:t>
      </w:r>
    </w:p>
    <w:p w14:paraId="42E1E15D" w14:textId="77777777" w:rsidR="00057A80" w:rsidRPr="00E64D60" w:rsidRDefault="00057A80" w:rsidP="00057A80">
      <w:pPr>
        <w:pStyle w:val="Paragraphedeliste"/>
        <w:ind w:left="284"/>
      </w:pPr>
    </w:p>
    <w:p w14:paraId="4F10402C" w14:textId="5298107B" w:rsidR="005C62FA" w:rsidRPr="00E64D60" w:rsidRDefault="005C62FA" w:rsidP="00057A80">
      <w:pPr>
        <w:pStyle w:val="Paragraphedeliste"/>
        <w:numPr>
          <w:ilvl w:val="0"/>
          <w:numId w:val="34"/>
        </w:numPr>
        <w:ind w:left="284"/>
      </w:pPr>
      <w:r w:rsidRPr="00E64D60">
        <w:t xml:space="preserve">Le point  </w:t>
      </w:r>
      <m:oMath>
        <m:r>
          <w:rPr>
            <w:rFonts w:ascii="Cambria Math" w:hAnsi="Cambria Math"/>
          </w:rPr>
          <m:t>S (-4 ; -3)</m:t>
        </m:r>
      </m:oMath>
      <w:r w:rsidRPr="00E64D60">
        <w:t xml:space="preserve"> appartient-il à la tangente à la courbe représentative de </w:t>
      </w:r>
      <m:oMath>
        <m:r>
          <w:rPr>
            <w:rFonts w:ascii="Cambria Math" w:hAnsi="Cambria Math"/>
          </w:rPr>
          <m:t>f</m:t>
        </m:r>
      </m:oMath>
      <w:r w:rsidRPr="00E64D60">
        <w:t xml:space="preserve"> au point d’abscisse </w:t>
      </w:r>
      <m:oMath>
        <m:r>
          <w:rPr>
            <w:rFonts w:ascii="Cambria Math" w:hAnsi="Cambria Math"/>
          </w:rPr>
          <m:t>x=-2</m:t>
        </m:r>
      </m:oMath>
      <w:r w:rsidRPr="00E64D60">
        <w:t xml:space="preserve"> ?</w:t>
      </w:r>
      <w:r w:rsidR="00057A80" w:rsidRPr="00E64D60">
        <w:t xml:space="preserve"> Justifier la réponse.</w:t>
      </w:r>
    </w:p>
    <w:p w14:paraId="3D7AC8FA" w14:textId="77777777" w:rsidR="005C62FA" w:rsidRDefault="005C62FA" w:rsidP="005C62FA">
      <w:pPr>
        <w:pStyle w:val="Ex"/>
      </w:pPr>
      <w:r>
        <w:lastRenderedPageBreak/>
        <w:t>Exercice 4</w:t>
      </w:r>
      <w:r w:rsidRPr="00775BB9">
        <w:t xml:space="preserve"> (5 points)</w:t>
      </w:r>
    </w:p>
    <w:p w14:paraId="2A7CF55D" w14:textId="77777777" w:rsidR="005C62FA" w:rsidRPr="00757CBB" w:rsidRDefault="005C62FA" w:rsidP="005C62FA">
      <w:pPr>
        <w:spacing w:after="120"/>
        <w:jc w:val="both"/>
      </w:pPr>
      <w:r w:rsidRPr="00757CBB">
        <w:t xml:space="preserve">Une étude statistique menée lors des entraînements montre que, pour un tir au but, Karim marque avec une probabilité de </w:t>
      </w:r>
      <m:oMath>
        <m:r>
          <w:rPr>
            <w:rFonts w:ascii="Cambria Math" w:hAnsi="Cambria Math"/>
          </w:rPr>
          <m:t>0,7</m:t>
        </m:r>
      </m:oMath>
      <w:r w:rsidRPr="00757CBB">
        <w:t xml:space="preserve">. </w:t>
      </w:r>
    </w:p>
    <w:p w14:paraId="16DDC2C2" w14:textId="77777777" w:rsidR="005C62FA" w:rsidRPr="00757CBB" w:rsidRDefault="005C62FA" w:rsidP="005C62FA">
      <w:pPr>
        <w:jc w:val="both"/>
        <w:rPr>
          <w:rFonts w:eastAsiaTheme="minorEastAsia"/>
        </w:rPr>
      </w:pPr>
      <w:r w:rsidRPr="00757CBB">
        <w:rPr>
          <w:rFonts w:eastAsiaTheme="minorEastAsia"/>
        </w:rPr>
        <w:t xml:space="preserve">Karim effectue une série de 3 tirs au but. Les </w:t>
      </w:r>
      <w:r>
        <w:rPr>
          <w:rFonts w:eastAsiaTheme="minorEastAsia"/>
        </w:rPr>
        <w:t xml:space="preserve">deux </w:t>
      </w:r>
      <w:r w:rsidRPr="00757CBB">
        <w:rPr>
          <w:rFonts w:eastAsiaTheme="minorEastAsia"/>
        </w:rPr>
        <w:t xml:space="preserve">issues possibles après chaque tir sont les événements : </w:t>
      </w:r>
    </w:p>
    <w:p w14:paraId="54855B60" w14:textId="77777777" w:rsidR="005C62FA" w:rsidRPr="00757CBB" w:rsidRDefault="005C62FA" w:rsidP="005C62FA">
      <w:pPr>
        <w:numPr>
          <w:ilvl w:val="0"/>
          <w:numId w:val="30"/>
        </w:numPr>
        <w:spacing w:after="120"/>
        <w:contextualSpacing/>
        <w:jc w:val="both"/>
        <w:rPr>
          <w:rFonts w:eastAsiaTheme="minorEastAsia"/>
        </w:rPr>
      </w:pPr>
      <w:r w:rsidRPr="00757CBB">
        <w:rPr>
          <w:rFonts w:eastAsiaTheme="minorEastAsia"/>
        </w:rPr>
        <w:t>M : « Karim marque un but » ;</w:t>
      </w:r>
    </w:p>
    <w:p w14:paraId="1B0F55FB" w14:textId="77777777" w:rsidR="005C62FA" w:rsidRPr="00757CBB" w:rsidRDefault="005C62FA" w:rsidP="005C62FA">
      <w:pPr>
        <w:numPr>
          <w:ilvl w:val="0"/>
          <w:numId w:val="30"/>
        </w:numPr>
        <w:spacing w:after="120"/>
        <w:contextualSpacing/>
        <w:jc w:val="both"/>
        <w:rPr>
          <w:rFonts w:eastAsiaTheme="minorEastAsia"/>
        </w:rPr>
      </w:pPr>
      <w:r>
        <w:rPr>
          <w:rFonts w:eastAsiaTheme="minorEastAsia"/>
        </w:rPr>
        <w:t>R : « Karim rat</w:t>
      </w:r>
      <w:r w:rsidRPr="00757CBB">
        <w:rPr>
          <w:rFonts w:eastAsiaTheme="minorEastAsia"/>
        </w:rPr>
        <w:t>e le tir au but ».</w:t>
      </w:r>
    </w:p>
    <w:p w14:paraId="36624B70" w14:textId="77777777" w:rsidR="005C62FA" w:rsidRDefault="005C62FA" w:rsidP="005C62FA">
      <w:pPr>
        <w:spacing w:after="120"/>
        <w:jc w:val="both"/>
        <w:rPr>
          <w:rFonts w:eastAsiaTheme="minorEastAsia"/>
        </w:rPr>
      </w:pPr>
      <w:r w:rsidRPr="00757CBB">
        <w:rPr>
          <w:rFonts w:eastAsiaTheme="minorEastAsia"/>
        </w:rPr>
        <w:t xml:space="preserve">On admet que </w:t>
      </w:r>
      <w:r w:rsidRPr="00757CBB">
        <w:rPr>
          <w:rFonts w:eastAsiaTheme="minorEastAsia"/>
          <w:color w:val="000000" w:themeColor="text1"/>
        </w:rPr>
        <w:t xml:space="preserve">les </w:t>
      </w:r>
      <w:r w:rsidRPr="00757CBB">
        <w:rPr>
          <w:rFonts w:eastAsiaTheme="minorEastAsia"/>
        </w:rPr>
        <w:t>tirs au but de Karim sont indépendants.</w:t>
      </w:r>
    </w:p>
    <w:p w14:paraId="6DDB843C" w14:textId="77777777" w:rsidR="00BA7377" w:rsidRDefault="00BA7377" w:rsidP="005C62FA">
      <w:pPr>
        <w:spacing w:after="120"/>
        <w:jc w:val="both"/>
        <w:rPr>
          <w:rFonts w:eastAsiaTheme="minorEastAsia"/>
        </w:rPr>
      </w:pPr>
    </w:p>
    <w:p w14:paraId="26FEC10B" w14:textId="60A605DF" w:rsidR="00BA7377" w:rsidRPr="00E64D60" w:rsidRDefault="00BA7377" w:rsidP="00BA7377">
      <w:pPr>
        <w:pStyle w:val="Paragraphedeliste"/>
        <w:numPr>
          <w:ilvl w:val="0"/>
          <w:numId w:val="35"/>
        </w:numPr>
        <w:ind w:left="284"/>
      </w:pPr>
      <w:r w:rsidRPr="00E64D60">
        <w:t>Réaliser un arbre pondéré permettant de décrire toutes les issues possibles.</w:t>
      </w:r>
    </w:p>
    <w:p w14:paraId="4FB8A103" w14:textId="77777777" w:rsidR="00BA7377" w:rsidRPr="00E64D60" w:rsidRDefault="00BA7377" w:rsidP="00BA7377">
      <w:pPr>
        <w:pStyle w:val="Paragraphedeliste"/>
        <w:ind w:left="284"/>
      </w:pPr>
    </w:p>
    <w:p w14:paraId="73F4C593" w14:textId="77777777" w:rsidR="005C62FA" w:rsidRPr="00E64D60" w:rsidRDefault="005C62FA" w:rsidP="00057A80">
      <w:pPr>
        <w:pStyle w:val="Paragraphedeliste"/>
        <w:numPr>
          <w:ilvl w:val="0"/>
          <w:numId w:val="35"/>
        </w:numPr>
        <w:ind w:left="284"/>
      </w:pPr>
      <w:r w:rsidRPr="00E64D60">
        <w:rPr>
          <w:rFonts w:eastAsiaTheme="minorEastAsia"/>
        </w:rPr>
        <w:t xml:space="preserve">On note </w:t>
      </w:r>
      <m:oMath>
        <m:r>
          <w:rPr>
            <w:rFonts w:ascii="Cambria Math" w:hAnsi="Cambria Math"/>
          </w:rPr>
          <m:t>X</m:t>
        </m:r>
      </m:oMath>
      <w:r w:rsidRPr="00E64D60">
        <w:t xml:space="preserve"> la variable aléatoire qui prend pour valeur le nombre total de buts marqués à l’issue de cette série de tirs par Karim.</w:t>
      </w:r>
    </w:p>
    <w:p w14:paraId="65BB01BA" w14:textId="77777777" w:rsidR="005C62FA" w:rsidRPr="00E64D60" w:rsidRDefault="005C62FA" w:rsidP="00057A80">
      <w:pPr>
        <w:pStyle w:val="Paragraphedeliste"/>
        <w:numPr>
          <w:ilvl w:val="1"/>
          <w:numId w:val="35"/>
        </w:numPr>
        <w:ind w:left="567" w:hanging="283"/>
      </w:pPr>
      <w:r w:rsidRPr="00E64D60">
        <w:t xml:space="preserve">Déterminer la loi de probabilité de </w:t>
      </w:r>
      <m:oMath>
        <m:r>
          <w:rPr>
            <w:rFonts w:ascii="Cambria Math" w:hAnsi="Cambria Math"/>
          </w:rPr>
          <m:t>X</m:t>
        </m:r>
      </m:oMath>
      <w:r w:rsidRPr="00E64D60">
        <w:t xml:space="preserve">. </w:t>
      </w:r>
    </w:p>
    <w:p w14:paraId="5C90ED2A" w14:textId="4428BC1F" w:rsidR="00BD4CA5" w:rsidRPr="00E64D60" w:rsidRDefault="005C62FA" w:rsidP="00057A80">
      <w:pPr>
        <w:pStyle w:val="Paragraphedeliste"/>
        <w:numPr>
          <w:ilvl w:val="1"/>
          <w:numId w:val="35"/>
        </w:numPr>
        <w:ind w:left="567" w:hanging="283"/>
      </w:pPr>
      <w:r w:rsidRPr="00E64D60">
        <w:t xml:space="preserve">Calculer l’espérance </w:t>
      </w:r>
      <m:oMath>
        <m:r>
          <m:rPr>
            <m:sty m:val="p"/>
          </m:rP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 </m:t>
        </m:r>
      </m:oMath>
      <w:r w:rsidRPr="00E64D60">
        <w:t>de la variable aléatoire</w:t>
      </w:r>
      <m:oMath>
        <m:r>
          <w:rPr>
            <w:rFonts w:ascii="Cambria Math" w:hAnsi="Cambria Math"/>
          </w:rPr>
          <m:t xml:space="preserve"> X</m:t>
        </m:r>
      </m:oMath>
      <w:r w:rsidRPr="00E64D60">
        <w:t>.</w:t>
      </w:r>
    </w:p>
    <w:p w14:paraId="3BAEA512" w14:textId="77777777" w:rsidR="00EE6938" w:rsidRPr="00E64D60" w:rsidRDefault="00EE6938" w:rsidP="00057A80">
      <w:pPr>
        <w:pStyle w:val="Paragraphedeliste"/>
        <w:ind w:left="284"/>
      </w:pPr>
    </w:p>
    <w:p w14:paraId="15D2E372" w14:textId="77777777" w:rsidR="006B48AE" w:rsidRPr="00E64D60" w:rsidRDefault="005C62FA" w:rsidP="00057A80">
      <w:pPr>
        <w:pStyle w:val="Paragraphedeliste"/>
        <w:numPr>
          <w:ilvl w:val="0"/>
          <w:numId w:val="35"/>
        </w:numPr>
        <w:ind w:left="284"/>
      </w:pPr>
      <w:r w:rsidRPr="00E64D60">
        <w:t xml:space="preserve">On propose à un spectateur le jeu suivant : </w:t>
      </w:r>
    </w:p>
    <w:p w14:paraId="41A9AFD7" w14:textId="77777777" w:rsidR="005B2706" w:rsidRPr="00E64D60" w:rsidRDefault="005B2706" w:rsidP="005B2706">
      <w:pPr>
        <w:pStyle w:val="Paragraphedeliste"/>
        <w:numPr>
          <w:ilvl w:val="0"/>
          <w:numId w:val="36"/>
        </w:numPr>
      </w:pPr>
      <w:r w:rsidRPr="00E64D60">
        <w:t xml:space="preserve">Le spectateur </w:t>
      </w:r>
      <w:r w:rsidR="005C62FA" w:rsidRPr="00E64D60">
        <w:t xml:space="preserve">mise </w:t>
      </w:r>
      <m:oMath>
        <m:r>
          <w:rPr>
            <w:rFonts w:ascii="Cambria Math" w:hAnsi="Cambria Math"/>
          </w:rPr>
          <m:t>15 €</m:t>
        </m:r>
      </m:oMath>
      <w:r w:rsidR="005C62FA" w:rsidRPr="00E64D60">
        <w:t xml:space="preserve"> avant la série de tirs au but de Karim</w:t>
      </w:r>
    </w:p>
    <w:p w14:paraId="06772A23" w14:textId="77777777" w:rsidR="005B2706" w:rsidRPr="00E64D60" w:rsidRDefault="005B2706" w:rsidP="005B2706">
      <w:pPr>
        <w:pStyle w:val="Paragraphedeliste"/>
        <w:numPr>
          <w:ilvl w:val="0"/>
          <w:numId w:val="36"/>
        </w:numPr>
      </w:pPr>
      <w:r w:rsidRPr="00E64D60">
        <w:t>C</w:t>
      </w:r>
      <w:r w:rsidR="005C62FA" w:rsidRPr="00E64D60">
        <w:t xml:space="preserve">haque but marqué par Karim lui rapporte </w:t>
      </w:r>
      <m:oMath>
        <m:r>
          <w:rPr>
            <w:rFonts w:ascii="Cambria Math" w:hAnsi="Cambria Math"/>
          </w:rPr>
          <m:t>6 €</m:t>
        </m:r>
      </m:oMath>
    </w:p>
    <w:p w14:paraId="35FF6FE4" w14:textId="25569B9A" w:rsidR="005C62FA" w:rsidRPr="00E64D60" w:rsidRDefault="005B2706" w:rsidP="005B2706">
      <w:pPr>
        <w:pStyle w:val="Paragraphedeliste"/>
        <w:numPr>
          <w:ilvl w:val="0"/>
          <w:numId w:val="36"/>
        </w:numPr>
      </w:pPr>
      <w:r w:rsidRPr="00E64D60">
        <w:t>C</w:t>
      </w:r>
      <w:r w:rsidR="005C62FA" w:rsidRPr="00E64D60">
        <w:t xml:space="preserve">haque but </w:t>
      </w:r>
      <w:r w:rsidR="00021748">
        <w:t>raté</w:t>
      </w:r>
      <w:r w:rsidR="005C62FA" w:rsidRPr="00E64D60">
        <w:t xml:space="preserve"> par Karim ne lui rapporte rien.</w:t>
      </w:r>
    </w:p>
    <w:p w14:paraId="38996D54" w14:textId="77777777" w:rsidR="00624142" w:rsidRPr="00E64D60" w:rsidRDefault="00624142" w:rsidP="00624142">
      <w:pPr>
        <w:pStyle w:val="Paragraphedeliste"/>
        <w:ind w:left="1004"/>
      </w:pPr>
    </w:p>
    <w:p w14:paraId="23745B31" w14:textId="77777777" w:rsidR="005C62FA" w:rsidRPr="00E64D60" w:rsidRDefault="005C62FA" w:rsidP="00057A80">
      <w:pPr>
        <w:ind w:left="284"/>
      </w:pPr>
      <w:r w:rsidRPr="00E64D60">
        <w:t xml:space="preserve">On note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E64D60">
        <w:t>la variable aléatoire qui prend pour valeur l</w:t>
      </w:r>
      <w:r w:rsidR="00EE6938" w:rsidRPr="00E64D60">
        <w:t>e gain algébrique du spectateur, c’est-à-dire la</w:t>
      </w:r>
      <w:r w:rsidRPr="00E64D60">
        <w:t xml:space="preserve"> différence entre le gain total obtenu et la mise engagée.</w:t>
      </w:r>
    </w:p>
    <w:p w14:paraId="1924BD5A" w14:textId="77777777" w:rsidR="00624142" w:rsidRPr="00E64D60" w:rsidRDefault="00624142" w:rsidP="00057A80">
      <w:pPr>
        <w:ind w:left="284"/>
      </w:pPr>
    </w:p>
    <w:p w14:paraId="57AFCAB8" w14:textId="0E00E1B8" w:rsidR="00C400EB" w:rsidRPr="00E64D60" w:rsidRDefault="003B4C6B" w:rsidP="008215E6">
      <w:pPr>
        <w:pStyle w:val="Paragraphedeliste"/>
        <w:numPr>
          <w:ilvl w:val="1"/>
          <w:numId w:val="35"/>
        </w:numPr>
        <w:ind w:left="567" w:hanging="283"/>
      </w:pPr>
      <w:r w:rsidRPr="00E64D60">
        <w:t xml:space="preserve">Déterminer la loi de probabilité </w:t>
      </w:r>
      <w:r w:rsidR="00255DCF" w:rsidRPr="00E64D60">
        <w:t>de la variable aléatoire</w:t>
      </w:r>
      <w:r w:rsidR="005C62FA" w:rsidRPr="00E64D60">
        <w:t xml:space="preserve"> </w:t>
      </w:r>
      <m:oMath>
        <m:r>
          <w:rPr>
            <w:rFonts w:ascii="Cambria Math" w:hAnsi="Cambria Math"/>
          </w:rPr>
          <m:t xml:space="preserve">Y </m:t>
        </m:r>
      </m:oMath>
      <w:r w:rsidR="00255DCF" w:rsidRPr="00E64D60">
        <w:t xml:space="preserve">et calculer son espérance </w:t>
      </w:r>
      <m:oMath>
        <m:r>
          <m:rPr>
            <m:sty m:val="p"/>
          </m:rP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</m:oMath>
      <w:r w:rsidR="00C400EB" w:rsidRPr="00E64D60">
        <w:t>.</w:t>
      </w:r>
    </w:p>
    <w:p w14:paraId="18A78728" w14:textId="371C6732" w:rsidR="00C400EB" w:rsidRPr="00E64D60" w:rsidRDefault="00C400EB" w:rsidP="008215E6">
      <w:pPr>
        <w:pStyle w:val="Paragraphedeliste"/>
        <w:numPr>
          <w:ilvl w:val="1"/>
          <w:numId w:val="35"/>
        </w:numPr>
        <w:ind w:left="567" w:hanging="283"/>
      </w:pPr>
      <w:r w:rsidRPr="00E64D60">
        <w:t xml:space="preserve">Interpréter </w:t>
      </w:r>
      <m:oMath>
        <m:r>
          <m:rPr>
            <m:sty m:val="p"/>
          </m:rPr>
          <w:rPr>
            <w:rFonts w:ascii="Cambria Math" w:hAnsi="Cambria Math"/>
          </w:rPr>
          <m:t>E</m:t>
        </m:r>
        <m:r>
          <w:rPr>
            <w:rFonts w:ascii="Cambria Math" w:hAnsi="Cambria Math"/>
          </w:rPr>
          <m:t>(Y)</m:t>
        </m:r>
      </m:oMath>
      <w:r w:rsidRPr="00E64D60">
        <w:t xml:space="preserve"> dans le cadre de l’exercice. </w:t>
      </w:r>
    </w:p>
    <w:sectPr w:rsidR="00C400EB" w:rsidRPr="00E64D60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18D23" w14:textId="77777777" w:rsidR="00A70FA1" w:rsidRDefault="00A70FA1" w:rsidP="005A20A0">
      <w:r>
        <w:separator/>
      </w:r>
    </w:p>
  </w:endnote>
  <w:endnote w:type="continuationSeparator" w:id="0">
    <w:p w14:paraId="3E11FE80" w14:textId="77777777" w:rsidR="00A70FA1" w:rsidRDefault="00A70FA1" w:rsidP="005A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topia-Italic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DDB9" w14:textId="77777777" w:rsidR="002F1FAE" w:rsidRPr="00386C02" w:rsidRDefault="002F1FAE" w:rsidP="005A20A0">
    <w:pPr>
      <w:pStyle w:val="Pieddepage"/>
      <w:rPr>
        <w:rFonts w:ascii="Arial" w:hAnsi="Arial" w:cs="Arial"/>
      </w:rPr>
    </w:pPr>
    <w:r w:rsidRPr="00386C02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1ECE8DA" wp14:editId="78AD998E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CC2B0F" w14:textId="77777777" w:rsidR="002F1FAE" w:rsidRPr="00AF5BC9" w:rsidRDefault="002F1FAE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ECE8D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LwfAIAAAE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" strokecolor="#bfbfbf" strokeweight=".25pt">
              <v:fill rotate="t" focus="100%" type="gradient"/>
              <v:stroke dashstyle="dash"/>
              <v:textbox>
                <w:txbxContent>
                  <w:p w14:paraId="48CC2B0F" w14:textId="77777777" w:rsidR="002F1FAE" w:rsidRPr="00AF5BC9" w:rsidRDefault="002F1FAE" w:rsidP="005A20A0"/>
                </w:txbxContent>
              </v:textbox>
              <w10:wrap anchorx="page" anchory="page"/>
            </v:shape>
          </w:pict>
        </mc:Fallback>
      </mc:AlternateContent>
    </w:r>
    <w:r w:rsidRPr="00386C02">
      <w:rPr>
        <w:rFonts w:ascii="Arial" w:hAnsi="Arial" w:cs="Arial"/>
      </w:rPr>
      <w:t xml:space="preserve">Page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PAGE  \* MERGEFORMAT </w:instrText>
    </w:r>
    <w:r w:rsidRPr="00386C02">
      <w:rPr>
        <w:rFonts w:ascii="Arial" w:hAnsi="Arial" w:cs="Arial"/>
      </w:rPr>
      <w:fldChar w:fldCharType="separate"/>
    </w:r>
    <w:r w:rsidR="00392DE1">
      <w:rPr>
        <w:rFonts w:ascii="Arial" w:hAnsi="Arial" w:cs="Arial"/>
        <w:noProof/>
      </w:rPr>
      <w:t>2</w:t>
    </w:r>
    <w:r w:rsidRPr="00386C02">
      <w:rPr>
        <w:rFonts w:ascii="Arial" w:hAnsi="Arial" w:cs="Arial"/>
      </w:rPr>
      <w:fldChar w:fldCharType="end"/>
    </w:r>
    <w:r w:rsidRPr="00386C02">
      <w:rPr>
        <w:rFonts w:ascii="Arial" w:hAnsi="Arial" w:cs="Arial"/>
      </w:rPr>
      <w:t xml:space="preserve"> /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NUMPAGES  \* MERGEFORMAT </w:instrText>
    </w:r>
    <w:r w:rsidRPr="00386C02">
      <w:rPr>
        <w:rFonts w:ascii="Arial" w:hAnsi="Arial" w:cs="Arial"/>
      </w:rPr>
      <w:fldChar w:fldCharType="separate"/>
    </w:r>
    <w:r w:rsidR="00392DE1">
      <w:rPr>
        <w:rFonts w:ascii="Arial" w:hAnsi="Arial" w:cs="Arial"/>
        <w:noProof/>
      </w:rPr>
      <w:t>5</w:t>
    </w:r>
    <w:r w:rsidRPr="00386C02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0503" w14:textId="77777777" w:rsidR="002F1FAE" w:rsidRPr="00386C02" w:rsidRDefault="002F1FAE" w:rsidP="005A20A0">
    <w:pPr>
      <w:pStyle w:val="Pieddepage"/>
      <w:rPr>
        <w:rFonts w:ascii="Arial" w:hAnsi="Arial" w:cs="Arial"/>
      </w:rPr>
    </w:pPr>
    <w:r w:rsidRPr="00386C02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0A03DD" wp14:editId="0342FA4C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7FBAB6" w14:textId="77777777" w:rsidR="002F1FAE" w:rsidRPr="00AF5BC9" w:rsidRDefault="002F1FAE" w:rsidP="005A20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0A03D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e9fgIAAAg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" strokecolor="#bfbfbf" strokeweight=".25pt">
              <v:fill rotate="t" focus="100%" type="gradient"/>
              <v:stroke dashstyle="dash"/>
              <v:textbox>
                <w:txbxContent>
                  <w:p w14:paraId="1B7FBAB6" w14:textId="77777777" w:rsidR="002F1FAE" w:rsidRPr="00AF5BC9" w:rsidRDefault="002F1FAE" w:rsidP="005A20A0"/>
                </w:txbxContent>
              </v:textbox>
              <w10:wrap anchorx="page" anchory="page"/>
            </v:shape>
          </w:pict>
        </mc:Fallback>
      </mc:AlternateContent>
    </w:r>
    <w:r w:rsidRPr="00386C02">
      <w:rPr>
        <w:rFonts w:ascii="Arial" w:hAnsi="Arial" w:cs="Arial"/>
      </w:rPr>
      <w:t xml:space="preserve">Page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PAGE  \* MERGEFORMAT </w:instrText>
    </w:r>
    <w:r w:rsidRPr="00386C02">
      <w:rPr>
        <w:rFonts w:ascii="Arial" w:hAnsi="Arial" w:cs="Arial"/>
      </w:rPr>
      <w:fldChar w:fldCharType="separate"/>
    </w:r>
    <w:r w:rsidR="00392DE1">
      <w:rPr>
        <w:rFonts w:ascii="Arial" w:hAnsi="Arial" w:cs="Arial"/>
        <w:noProof/>
      </w:rPr>
      <w:t>1</w:t>
    </w:r>
    <w:r w:rsidRPr="00386C02">
      <w:rPr>
        <w:rFonts w:ascii="Arial" w:hAnsi="Arial" w:cs="Arial"/>
      </w:rPr>
      <w:fldChar w:fldCharType="end"/>
    </w:r>
    <w:r w:rsidRPr="00386C02">
      <w:rPr>
        <w:rFonts w:ascii="Arial" w:hAnsi="Arial" w:cs="Arial"/>
      </w:rPr>
      <w:t xml:space="preserve"> / </w:t>
    </w:r>
    <w:r w:rsidRPr="00386C02">
      <w:rPr>
        <w:rFonts w:ascii="Arial" w:hAnsi="Arial" w:cs="Arial"/>
      </w:rPr>
      <w:fldChar w:fldCharType="begin"/>
    </w:r>
    <w:r w:rsidRPr="00386C02">
      <w:rPr>
        <w:rFonts w:ascii="Arial" w:hAnsi="Arial" w:cs="Arial"/>
      </w:rPr>
      <w:instrText xml:space="preserve"> NUMPAGES  \* MERGEFORMAT </w:instrText>
    </w:r>
    <w:r w:rsidRPr="00386C02">
      <w:rPr>
        <w:rFonts w:ascii="Arial" w:hAnsi="Arial" w:cs="Arial"/>
      </w:rPr>
      <w:fldChar w:fldCharType="separate"/>
    </w:r>
    <w:r w:rsidR="00392DE1">
      <w:rPr>
        <w:rFonts w:ascii="Arial" w:hAnsi="Arial" w:cs="Arial"/>
        <w:noProof/>
      </w:rPr>
      <w:t>5</w:t>
    </w:r>
    <w:r w:rsidRPr="00386C02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679CA" w14:textId="77777777" w:rsidR="00A70FA1" w:rsidRDefault="00A70FA1" w:rsidP="005A20A0">
      <w:r>
        <w:separator/>
      </w:r>
    </w:p>
  </w:footnote>
  <w:footnote w:type="continuationSeparator" w:id="0">
    <w:p w14:paraId="4DBCB1F7" w14:textId="77777777" w:rsidR="00A70FA1" w:rsidRDefault="00A70FA1" w:rsidP="005A2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8A939" w14:textId="77777777" w:rsidR="002F1FAE" w:rsidRDefault="002F1FAE" w:rsidP="005A20A0">
    <w:pPr>
      <w:pStyle w:val="EnTetePiedsDePag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67D088A4" wp14:editId="4616EA0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80EF9C" w14:textId="77777777" w:rsidR="002F1FAE" w:rsidRDefault="002F1FAE" w:rsidP="005A20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0281F" w14:textId="77777777" w:rsidR="002F1FAE" w:rsidRPr="00E32F53" w:rsidRDefault="002F1FAE" w:rsidP="005A20A0">
    <w:pPr>
      <w:pStyle w:val="EnTetePiedsDePage"/>
    </w:pPr>
    <w:r>
      <w:rPr>
        <w:noProof/>
      </w:rPr>
      <w:drawing>
        <wp:anchor distT="0" distB="0" distL="114300" distR="114300" simplePos="0" relativeHeight="251653120" behindDoc="0" locked="0" layoutInCell="1" allowOverlap="1" wp14:anchorId="01862674" wp14:editId="127DF28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43EF"/>
    <w:multiLevelType w:val="multilevel"/>
    <w:tmpl w:val="17BA92F6"/>
    <w:numStyleLink w:val="Q"/>
  </w:abstractNum>
  <w:abstractNum w:abstractNumId="1" w15:restartNumberingAfterBreak="0">
    <w:nsid w:val="06B165B0"/>
    <w:multiLevelType w:val="hybridMultilevel"/>
    <w:tmpl w:val="B7B423EC"/>
    <w:lvl w:ilvl="0" w:tplc="F42CC8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03275"/>
    <w:multiLevelType w:val="multilevel"/>
    <w:tmpl w:val="17BA92F6"/>
    <w:styleLink w:val="Q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3" w15:restartNumberingAfterBreak="0">
    <w:nsid w:val="13821D20"/>
    <w:multiLevelType w:val="hybridMultilevel"/>
    <w:tmpl w:val="3F36806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4022D93C">
      <w:start w:val="1"/>
      <w:numFmt w:val="decimal"/>
      <w:suff w:val="space"/>
      <w:lvlText w:val="%7."/>
      <w:lvlJc w:val="left"/>
      <w:pPr>
        <w:ind w:left="284" w:hanging="284"/>
      </w:pPr>
      <w:rPr>
        <w:rFonts w:hint="default"/>
        <w:b/>
        <w:color w:val="auto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C160E"/>
    <w:multiLevelType w:val="hybridMultilevel"/>
    <w:tmpl w:val="CD8CFBD6"/>
    <w:lvl w:ilvl="0" w:tplc="2826AD22">
      <w:start w:val="1"/>
      <w:numFmt w:val="lowerLetter"/>
      <w:suff w:val="space"/>
      <w:lvlText w:val="%1)"/>
      <w:lvlJc w:val="left"/>
      <w:pPr>
        <w:ind w:left="340" w:firstLine="0"/>
      </w:pPr>
      <w:rPr>
        <w:rFonts w:asciiTheme="minorHAnsi" w:eastAsia="Calibri" w:hAnsiTheme="minorHAnsi" w:cs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67D"/>
    <w:multiLevelType w:val="multilevel"/>
    <w:tmpl w:val="17BA92F6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Theme="minorHAnsi" w:hAnsiTheme="minorHAnsi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7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42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9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56" w:firstLine="0"/>
      </w:pPr>
      <w:rPr>
        <w:rFonts w:hint="default"/>
      </w:rPr>
    </w:lvl>
  </w:abstractNum>
  <w:abstractNum w:abstractNumId="6" w15:restartNumberingAfterBreak="0">
    <w:nsid w:val="16E572AD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7" w15:restartNumberingAfterBreak="0">
    <w:nsid w:val="1FFD5F2D"/>
    <w:multiLevelType w:val="hybridMultilevel"/>
    <w:tmpl w:val="5C3611B0"/>
    <w:lvl w:ilvl="0" w:tplc="077C8D2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87BCC"/>
    <w:multiLevelType w:val="hybridMultilevel"/>
    <w:tmpl w:val="047C418E"/>
    <w:lvl w:ilvl="0" w:tplc="339A199A">
      <w:start w:val="1"/>
      <w:numFmt w:val="decimal"/>
      <w:suff w:val="nothing"/>
      <w:lvlText w:val="Exercice %1 (5 points)"/>
      <w:lvlJc w:val="left"/>
      <w:pPr>
        <w:ind w:left="0" w:firstLine="0"/>
      </w:pPr>
      <w:rPr>
        <w:rFonts w:hint="default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D12DE"/>
    <w:multiLevelType w:val="hybridMultilevel"/>
    <w:tmpl w:val="E1B47A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166D9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1" w15:restartNumberingAfterBreak="0">
    <w:nsid w:val="31B4750B"/>
    <w:multiLevelType w:val="multilevel"/>
    <w:tmpl w:val="17BA92F6"/>
    <w:numStyleLink w:val="Q"/>
  </w:abstractNum>
  <w:abstractNum w:abstractNumId="12" w15:restartNumberingAfterBreak="0">
    <w:nsid w:val="330A54ED"/>
    <w:multiLevelType w:val="multilevel"/>
    <w:tmpl w:val="17BA92F6"/>
    <w:numStyleLink w:val="Q"/>
  </w:abstractNum>
  <w:abstractNum w:abstractNumId="13" w15:restartNumberingAfterBreak="0">
    <w:nsid w:val="3588506E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4" w15:restartNumberingAfterBreak="0">
    <w:nsid w:val="372D744E"/>
    <w:multiLevelType w:val="multilevel"/>
    <w:tmpl w:val="B1B01DD0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5" w15:restartNumberingAfterBreak="0">
    <w:nsid w:val="3A7553F5"/>
    <w:multiLevelType w:val="multilevel"/>
    <w:tmpl w:val="2BE6955C"/>
    <w:lvl w:ilvl="0">
      <w:start w:val="1"/>
      <w:numFmt w:val="decimal"/>
      <w:lvlText w:val="%1."/>
      <w:lvlJc w:val="left"/>
      <w:pPr>
        <w:ind w:left="0" w:hanging="28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hAnsiTheme="minorHAnsi" w:cs="Times New Roman"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16" w15:restartNumberingAfterBreak="0">
    <w:nsid w:val="4B0E2DA5"/>
    <w:multiLevelType w:val="hybridMultilevel"/>
    <w:tmpl w:val="FBC8B8EA"/>
    <w:lvl w:ilvl="0" w:tplc="27E86700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B5758"/>
    <w:multiLevelType w:val="multilevel"/>
    <w:tmpl w:val="17BA92F6"/>
    <w:numStyleLink w:val="Q"/>
  </w:abstractNum>
  <w:abstractNum w:abstractNumId="18" w15:restartNumberingAfterBreak="0">
    <w:nsid w:val="4FEA7FB6"/>
    <w:multiLevelType w:val="hybridMultilevel"/>
    <w:tmpl w:val="8EF24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61C18"/>
    <w:multiLevelType w:val="hybridMultilevel"/>
    <w:tmpl w:val="C754714C"/>
    <w:lvl w:ilvl="0" w:tplc="F704D5D0">
      <w:start w:val="1"/>
      <w:numFmt w:val="lowerLetter"/>
      <w:lvlText w:val="%1)"/>
      <w:lvlJc w:val="left"/>
      <w:pPr>
        <w:ind w:left="643" w:hanging="360"/>
      </w:pPr>
      <w:rPr>
        <w:rFonts w:hint="default"/>
        <w:b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E4615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1" w15:restartNumberingAfterBreak="0">
    <w:nsid w:val="6A05195A"/>
    <w:multiLevelType w:val="multilevel"/>
    <w:tmpl w:val="17BA92F6"/>
    <w:numStyleLink w:val="Q"/>
  </w:abstractNum>
  <w:abstractNum w:abstractNumId="22" w15:restartNumberingAfterBreak="0">
    <w:nsid w:val="6F490238"/>
    <w:multiLevelType w:val="multilevel"/>
    <w:tmpl w:val="17BA92F6"/>
    <w:numStyleLink w:val="Q"/>
  </w:abstractNum>
  <w:abstractNum w:abstractNumId="23" w15:restartNumberingAfterBreak="0">
    <w:nsid w:val="6FDF183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0D55D38"/>
    <w:multiLevelType w:val="multilevel"/>
    <w:tmpl w:val="17BA92F6"/>
    <w:numStyleLink w:val="Q"/>
  </w:abstractNum>
  <w:abstractNum w:abstractNumId="25" w15:restartNumberingAfterBreak="0">
    <w:nsid w:val="73BB151B"/>
    <w:multiLevelType w:val="multilevel"/>
    <w:tmpl w:val="A45E35D6"/>
    <w:lvl w:ilvl="0">
      <w:start w:val="1"/>
      <w:numFmt w:val="decimal"/>
      <w:lvlText w:val="%1."/>
      <w:lvlJc w:val="left"/>
      <w:pPr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suff w:val="space"/>
      <w:lvlText w:val="%2."/>
      <w:lvlJc w:val="left"/>
      <w:pPr>
        <w:ind w:left="284" w:hanging="284"/>
      </w:pPr>
      <w:rPr>
        <w:rFonts w:asciiTheme="minorHAnsi" w:eastAsiaTheme="minorEastAsia" w:hAnsiTheme="minorHAnsi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ind w:left="56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2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136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42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1988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272" w:hanging="284"/>
      </w:pPr>
      <w:rPr>
        <w:rFonts w:hint="default"/>
      </w:rPr>
    </w:lvl>
  </w:abstractNum>
  <w:abstractNum w:abstractNumId="26" w15:restartNumberingAfterBreak="0">
    <w:nsid w:val="792E32AF"/>
    <w:multiLevelType w:val="multilevel"/>
    <w:tmpl w:val="17BA92F6"/>
    <w:numStyleLink w:val="Q"/>
  </w:abstractNum>
  <w:abstractNum w:abstractNumId="27" w15:restartNumberingAfterBreak="0">
    <w:nsid w:val="796316C6"/>
    <w:multiLevelType w:val="hybridMultilevel"/>
    <w:tmpl w:val="C62E8FC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129685">
    <w:abstractNumId w:val="10"/>
  </w:num>
  <w:num w:numId="2" w16cid:durableId="1414014535">
    <w:abstractNumId w:val="15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3" w16cid:durableId="1317880545">
    <w:abstractNumId w:val="15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4" w16cid:durableId="1469202080">
    <w:abstractNumId w:val="15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5" w16cid:durableId="2091657290">
    <w:abstractNumId w:val="8"/>
  </w:num>
  <w:num w:numId="6" w16cid:durableId="945699827">
    <w:abstractNumId w:val="18"/>
  </w:num>
  <w:num w:numId="7" w16cid:durableId="1317643">
    <w:abstractNumId w:val="15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8" w16cid:durableId="671225522">
    <w:abstractNumId w:val="15"/>
    <w:lvlOverride w:ilvl="0">
      <w:startOverride w:val="1"/>
      <w:lvl w:ilvl="0">
        <w:start w:val="1"/>
        <w:numFmt w:val="decimal"/>
        <w:lvlText w:val="%1."/>
        <w:lvlJc w:val="left"/>
        <w:pPr>
          <w:ind w:left="0" w:hanging="28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kern w:val="0"/>
          <w:position w:val="0"/>
          <w:sz w:val="24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9" w16cid:durableId="765153371">
    <w:abstractNumId w:val="15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0" w16cid:durableId="1465273893">
    <w:abstractNumId w:val="15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1" w16cid:durableId="38096006">
    <w:abstractNumId w:val="15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2" w16cid:durableId="1819374048">
    <w:abstractNumId w:val="15"/>
    <w:lvlOverride w:ilvl="0">
      <w:lvl w:ilvl="0">
        <w:start w:val="1"/>
        <w:numFmt w:val="decimal"/>
        <w:lvlText w:val="%1."/>
        <w:lvlJc w:val="left"/>
        <w:pPr>
          <w:ind w:left="0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284" w:hanging="284"/>
        </w:pPr>
        <w:rPr>
          <w:rFonts w:asciiTheme="minorHAnsi" w:hAnsiTheme="minorHAnsi" w:cs="Times New Roman" w:hint="default"/>
          <w:b/>
          <w:i w:val="0"/>
          <w:caps w:val="0"/>
          <w:strike w:val="0"/>
          <w:dstrike w:val="0"/>
          <w:vanish w:val="0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56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852" w:hanging="284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136" w:hanging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420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704" w:hanging="284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1988" w:hanging="284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272" w:hanging="284"/>
        </w:pPr>
        <w:rPr>
          <w:rFonts w:hint="default"/>
        </w:rPr>
      </w:lvl>
    </w:lvlOverride>
  </w:num>
  <w:num w:numId="13" w16cid:durableId="1352879588">
    <w:abstractNumId w:val="25"/>
    <w:lvlOverride w:ilvl="0">
      <w:lvl w:ilvl="0">
        <w:start w:val="1"/>
        <w:numFmt w:val="decimal"/>
        <w:lvlText w:val="%1."/>
        <w:lvlJc w:val="left"/>
        <w:pPr>
          <w:ind w:left="76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96" w:hanging="360"/>
        </w:pPr>
        <w:rPr>
          <w:b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516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236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956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676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96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116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5836" w:hanging="180"/>
        </w:pPr>
      </w:lvl>
    </w:lvlOverride>
  </w:num>
  <w:num w:numId="14" w16cid:durableId="1224754095">
    <w:abstractNumId w:val="14"/>
  </w:num>
  <w:num w:numId="15" w16cid:durableId="1816213928">
    <w:abstractNumId w:val="6"/>
  </w:num>
  <w:num w:numId="16" w16cid:durableId="592589632">
    <w:abstractNumId w:val="13"/>
  </w:num>
  <w:num w:numId="17" w16cid:durableId="1903366196">
    <w:abstractNumId w:val="20"/>
  </w:num>
  <w:num w:numId="18" w16cid:durableId="384181853">
    <w:abstractNumId w:val="2"/>
  </w:num>
  <w:num w:numId="19" w16cid:durableId="858860994">
    <w:abstractNumId w:val="21"/>
  </w:num>
  <w:num w:numId="20" w16cid:durableId="699359749">
    <w:abstractNumId w:val="11"/>
  </w:num>
  <w:num w:numId="21" w16cid:durableId="1634403169">
    <w:abstractNumId w:val="23"/>
  </w:num>
  <w:num w:numId="22" w16cid:durableId="1253392345">
    <w:abstractNumId w:val="26"/>
  </w:num>
  <w:num w:numId="23" w16cid:durableId="2035308439">
    <w:abstractNumId w:val="0"/>
  </w:num>
  <w:num w:numId="24" w16cid:durableId="2029133574">
    <w:abstractNumId w:val="12"/>
  </w:num>
  <w:num w:numId="25" w16cid:durableId="583806163">
    <w:abstractNumId w:val="22"/>
  </w:num>
  <w:num w:numId="26" w16cid:durableId="1668972375">
    <w:abstractNumId w:val="4"/>
  </w:num>
  <w:num w:numId="27" w16cid:durableId="144246204">
    <w:abstractNumId w:val="7"/>
  </w:num>
  <w:num w:numId="28" w16cid:durableId="1200319665">
    <w:abstractNumId w:val="19"/>
  </w:num>
  <w:num w:numId="29" w16cid:durableId="1573733370">
    <w:abstractNumId w:val="16"/>
  </w:num>
  <w:num w:numId="30" w16cid:durableId="1683318023">
    <w:abstractNumId w:val="9"/>
  </w:num>
  <w:num w:numId="31" w16cid:durableId="98256825">
    <w:abstractNumId w:val="3"/>
  </w:num>
  <w:num w:numId="32" w16cid:durableId="527644469">
    <w:abstractNumId w:val="17"/>
  </w:num>
  <w:num w:numId="33" w16cid:durableId="954940665">
    <w:abstractNumId w:val="1"/>
  </w:num>
  <w:num w:numId="34" w16cid:durableId="1471708186">
    <w:abstractNumId w:val="5"/>
  </w:num>
  <w:num w:numId="35" w16cid:durableId="1112820093">
    <w:abstractNumId w:val="24"/>
  </w:num>
  <w:num w:numId="36" w16cid:durableId="10053971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EA3"/>
    <w:rsid w:val="000134A9"/>
    <w:rsid w:val="00021748"/>
    <w:rsid w:val="000508EF"/>
    <w:rsid w:val="00053D77"/>
    <w:rsid w:val="00057A80"/>
    <w:rsid w:val="000A3345"/>
    <w:rsid w:val="000B02B9"/>
    <w:rsid w:val="000B12E5"/>
    <w:rsid w:val="000C6554"/>
    <w:rsid w:val="000E2653"/>
    <w:rsid w:val="000E2CCE"/>
    <w:rsid w:val="00103C42"/>
    <w:rsid w:val="00116AFA"/>
    <w:rsid w:val="00121498"/>
    <w:rsid w:val="00133B59"/>
    <w:rsid w:val="001348A7"/>
    <w:rsid w:val="001424D6"/>
    <w:rsid w:val="00145F7E"/>
    <w:rsid w:val="001532D0"/>
    <w:rsid w:val="001718FD"/>
    <w:rsid w:val="001771F9"/>
    <w:rsid w:val="001A78C6"/>
    <w:rsid w:val="001F17C8"/>
    <w:rsid w:val="00255DCF"/>
    <w:rsid w:val="002A3F89"/>
    <w:rsid w:val="002A68A6"/>
    <w:rsid w:val="002B20A9"/>
    <w:rsid w:val="002E4943"/>
    <w:rsid w:val="002F1FAE"/>
    <w:rsid w:val="0031593B"/>
    <w:rsid w:val="00322872"/>
    <w:rsid w:val="0032466D"/>
    <w:rsid w:val="003408B3"/>
    <w:rsid w:val="00353728"/>
    <w:rsid w:val="00355E0A"/>
    <w:rsid w:val="00356B20"/>
    <w:rsid w:val="00386C02"/>
    <w:rsid w:val="00392DE1"/>
    <w:rsid w:val="003B4C6B"/>
    <w:rsid w:val="003D1776"/>
    <w:rsid w:val="003D3BB8"/>
    <w:rsid w:val="004B41C6"/>
    <w:rsid w:val="004F13CF"/>
    <w:rsid w:val="004F4CB8"/>
    <w:rsid w:val="005122FA"/>
    <w:rsid w:val="0053612B"/>
    <w:rsid w:val="00562D0C"/>
    <w:rsid w:val="005822C2"/>
    <w:rsid w:val="005870A4"/>
    <w:rsid w:val="005A20A0"/>
    <w:rsid w:val="005B2706"/>
    <w:rsid w:val="005C4917"/>
    <w:rsid w:val="005C62FA"/>
    <w:rsid w:val="005F583D"/>
    <w:rsid w:val="00615B40"/>
    <w:rsid w:val="00624142"/>
    <w:rsid w:val="00625573"/>
    <w:rsid w:val="00626E0F"/>
    <w:rsid w:val="00634187"/>
    <w:rsid w:val="00643D11"/>
    <w:rsid w:val="0067731A"/>
    <w:rsid w:val="00680041"/>
    <w:rsid w:val="00682307"/>
    <w:rsid w:val="006A2305"/>
    <w:rsid w:val="006B1682"/>
    <w:rsid w:val="006B48AE"/>
    <w:rsid w:val="006E390A"/>
    <w:rsid w:val="006F183B"/>
    <w:rsid w:val="007110B0"/>
    <w:rsid w:val="007275B1"/>
    <w:rsid w:val="0077193A"/>
    <w:rsid w:val="00772C44"/>
    <w:rsid w:val="007877AA"/>
    <w:rsid w:val="007A6CE8"/>
    <w:rsid w:val="007A7764"/>
    <w:rsid w:val="007C35A8"/>
    <w:rsid w:val="00812755"/>
    <w:rsid w:val="0082204F"/>
    <w:rsid w:val="00826640"/>
    <w:rsid w:val="00837873"/>
    <w:rsid w:val="0084040C"/>
    <w:rsid w:val="00856BC9"/>
    <w:rsid w:val="00857478"/>
    <w:rsid w:val="00860F2B"/>
    <w:rsid w:val="00875770"/>
    <w:rsid w:val="00893F38"/>
    <w:rsid w:val="008B5914"/>
    <w:rsid w:val="008E5053"/>
    <w:rsid w:val="008F477F"/>
    <w:rsid w:val="008F72C8"/>
    <w:rsid w:val="00905379"/>
    <w:rsid w:val="00925A21"/>
    <w:rsid w:val="00930329"/>
    <w:rsid w:val="00956156"/>
    <w:rsid w:val="00977ADB"/>
    <w:rsid w:val="009B0672"/>
    <w:rsid w:val="009B08BF"/>
    <w:rsid w:val="009D1A0F"/>
    <w:rsid w:val="009E0FEA"/>
    <w:rsid w:val="009E2281"/>
    <w:rsid w:val="00A61AC9"/>
    <w:rsid w:val="00A644BF"/>
    <w:rsid w:val="00A70FA1"/>
    <w:rsid w:val="00A76AD3"/>
    <w:rsid w:val="00A82042"/>
    <w:rsid w:val="00AB2FB2"/>
    <w:rsid w:val="00AB4BAE"/>
    <w:rsid w:val="00AB7D68"/>
    <w:rsid w:val="00AC4ACA"/>
    <w:rsid w:val="00AD38CA"/>
    <w:rsid w:val="00AE2574"/>
    <w:rsid w:val="00AF5BC9"/>
    <w:rsid w:val="00B01E20"/>
    <w:rsid w:val="00B0637E"/>
    <w:rsid w:val="00B13C1A"/>
    <w:rsid w:val="00B2660B"/>
    <w:rsid w:val="00B850C9"/>
    <w:rsid w:val="00B92318"/>
    <w:rsid w:val="00BA7377"/>
    <w:rsid w:val="00BC70B7"/>
    <w:rsid w:val="00BD4CA5"/>
    <w:rsid w:val="00C1115F"/>
    <w:rsid w:val="00C17A52"/>
    <w:rsid w:val="00C33076"/>
    <w:rsid w:val="00C400EB"/>
    <w:rsid w:val="00C44650"/>
    <w:rsid w:val="00C44EA3"/>
    <w:rsid w:val="00C55AD5"/>
    <w:rsid w:val="00C67037"/>
    <w:rsid w:val="00C8311A"/>
    <w:rsid w:val="00C919BA"/>
    <w:rsid w:val="00CA5A3D"/>
    <w:rsid w:val="00CA5D1C"/>
    <w:rsid w:val="00CB41F0"/>
    <w:rsid w:val="00CB5AF5"/>
    <w:rsid w:val="00CB6093"/>
    <w:rsid w:val="00CC0053"/>
    <w:rsid w:val="00CE4AEB"/>
    <w:rsid w:val="00CF3670"/>
    <w:rsid w:val="00CF4A04"/>
    <w:rsid w:val="00CF6D19"/>
    <w:rsid w:val="00D15825"/>
    <w:rsid w:val="00D545E4"/>
    <w:rsid w:val="00D5591C"/>
    <w:rsid w:val="00D760A4"/>
    <w:rsid w:val="00DA1E9E"/>
    <w:rsid w:val="00DE234A"/>
    <w:rsid w:val="00E15B8C"/>
    <w:rsid w:val="00E32F53"/>
    <w:rsid w:val="00E40DFC"/>
    <w:rsid w:val="00E4659F"/>
    <w:rsid w:val="00E51C64"/>
    <w:rsid w:val="00E5600F"/>
    <w:rsid w:val="00E63874"/>
    <w:rsid w:val="00E64D60"/>
    <w:rsid w:val="00E67CE0"/>
    <w:rsid w:val="00E7134A"/>
    <w:rsid w:val="00E71D98"/>
    <w:rsid w:val="00EA0C7A"/>
    <w:rsid w:val="00EE1F69"/>
    <w:rsid w:val="00EE6938"/>
    <w:rsid w:val="00F03BC8"/>
    <w:rsid w:val="00F06AF1"/>
    <w:rsid w:val="00F074C8"/>
    <w:rsid w:val="00F13990"/>
    <w:rsid w:val="00F56C73"/>
    <w:rsid w:val="00F67696"/>
    <w:rsid w:val="00F83985"/>
    <w:rsid w:val="00FA2E0B"/>
    <w:rsid w:val="00FA75C8"/>
    <w:rsid w:val="00FE6CBB"/>
    <w:rsid w:val="00FE7167"/>
    <w:rsid w:val="5AEC4DBF"/>
    <w:rsid w:val="5F3C9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E3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9BA"/>
    <w:pPr>
      <w:spacing w:line="259" w:lineRule="auto"/>
    </w:pPr>
    <w:rPr>
      <w:rFonts w:asciiTheme="minorHAnsi" w:hAnsiTheme="min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Ex">
    <w:name w:val="Ex"/>
    <w:basedOn w:val="Normal"/>
    <w:link w:val="ExCar"/>
    <w:qFormat/>
    <w:rsid w:val="00386C02"/>
    <w:pPr>
      <w:spacing w:after="120"/>
      <w:jc w:val="center"/>
      <w:outlineLvl w:val="0"/>
    </w:pPr>
    <w:rPr>
      <w:b/>
      <w:sz w:val="28"/>
      <w:szCs w:val="28"/>
    </w:rPr>
  </w:style>
  <w:style w:type="character" w:customStyle="1" w:styleId="ExCar">
    <w:name w:val="Ex Car"/>
    <w:basedOn w:val="Policepardfaut"/>
    <w:link w:val="Ex"/>
    <w:rsid w:val="00386C02"/>
    <w:rPr>
      <w:rFonts w:asciiTheme="minorHAnsi" w:hAnsiTheme="minorHAnsi"/>
      <w:b/>
      <w:sz w:val="28"/>
      <w:szCs w:val="28"/>
    </w:rPr>
  </w:style>
  <w:style w:type="numbering" w:customStyle="1" w:styleId="Q">
    <w:name w:val="Q"/>
    <w:uiPriority w:val="99"/>
    <w:rsid w:val="002A3F89"/>
    <w:pPr>
      <w:numPr>
        <w:numId w:val="18"/>
      </w:numPr>
    </w:pPr>
  </w:style>
  <w:style w:type="paragraph" w:styleId="Paragraphedeliste">
    <w:name w:val="List Paragraph"/>
    <w:basedOn w:val="Normal"/>
    <w:link w:val="ParagraphedelisteCar"/>
    <w:uiPriority w:val="34"/>
    <w:qFormat/>
    <w:rsid w:val="00E40DFC"/>
    <w:pPr>
      <w:contextualSpacing/>
    </w:pPr>
  </w:style>
  <w:style w:type="paragraph" w:styleId="Sansinterligne">
    <w:name w:val="No Spacing"/>
    <w:uiPriority w:val="1"/>
    <w:qFormat/>
    <w:rsid w:val="000B12E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phedelisteCar">
    <w:name w:val="Paragraphe de liste Car"/>
    <w:basedOn w:val="Policepardfaut"/>
    <w:link w:val="Paragraphedeliste"/>
    <w:rsid w:val="00E40DFC"/>
    <w:rPr>
      <w:rFonts w:asciiTheme="minorHAnsi" w:hAnsiTheme="minorHAns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E40D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F\pouf\BNS\SantorinG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SantorinG5</Template>
  <TotalTime>0</TotalTime>
  <Pages>6</Pages>
  <Words>830</Words>
  <Characters>4569</Characters>
  <Application>Microsoft Office Word</Application>
  <DocSecurity>0</DocSecurity>
  <Lines>38</Lines>
  <Paragraphs>10</Paragraphs>
  <ScaleCrop>false</ScaleCrop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2022-10-28T02:12:00Z</dcterms:created>
  <dcterms:modified xsi:type="dcterms:W3CDTF">2023-02-13T03:26:00Z</dcterms:modified>
</cp:coreProperties>
</file>