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5A829" w14:textId="77777777" w:rsidR="00E32F53" w:rsidRDefault="00E32F53" w:rsidP="00E32F53">
      <w:pPr>
        <w:ind w:left="0"/>
      </w:pPr>
    </w:p>
    <w:p w14:paraId="1DE0F7C0" w14:textId="77777777" w:rsidR="00FA2E0B" w:rsidRDefault="00FA2E0B" w:rsidP="00E32F53">
      <w:pPr>
        <w:ind w:left="0"/>
      </w:pPr>
    </w:p>
    <w:p w14:paraId="5A8D45D5" w14:textId="77777777" w:rsidR="00FA2E0B" w:rsidRDefault="00FA2E0B">
      <w:pPr>
        <w:spacing w:after="0" w:line="240" w:lineRule="auto"/>
        <w:ind w:left="0"/>
      </w:pPr>
    </w:p>
    <w:p w14:paraId="78BCE859" w14:textId="77777777" w:rsidR="00FA2E0B" w:rsidRDefault="00FA2E0B">
      <w:pPr>
        <w:spacing w:after="0" w:line="240" w:lineRule="auto"/>
        <w:ind w:left="0"/>
      </w:pPr>
    </w:p>
    <w:p w14:paraId="022A94B9" w14:textId="77777777"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14:paraId="39899CAF" w14:textId="77777777" w:rsidTr="008C5C6D">
        <w:tc>
          <w:tcPr>
            <w:tcW w:w="9212" w:type="dxa"/>
          </w:tcPr>
          <w:p w14:paraId="7532D105" w14:textId="1AD4990B" w:rsidR="00F06AF1" w:rsidRDefault="00F06AF1" w:rsidP="004706EC">
            <w:pPr>
              <w:spacing w:line="240" w:lineRule="auto"/>
              <w:jc w:val="center"/>
              <w:rPr>
                <w:rFonts w:eastAsia="Times New Roman"/>
                <w:b/>
                <w:color w:val="595959" w:themeColor="text1" w:themeTint="A6"/>
                <w:sz w:val="28"/>
                <w:szCs w:val="22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552688" w:rsidRPr="00E51FB5">
              <w:rPr>
                <w:rFonts w:eastAsia="Times New Roman"/>
                <w:b/>
                <w:szCs w:val="22"/>
              </w:rPr>
              <w:t>É</w:t>
            </w:r>
            <w:r w:rsidR="00552688">
              <w:rPr>
                <w:rFonts w:eastAsia="Times New Roman"/>
                <w:b/>
                <w:szCs w:val="22"/>
              </w:rPr>
              <w:t>VALUATIONS</w:t>
            </w:r>
            <w:r w:rsidR="00552688" w:rsidRPr="00E51FB5">
              <w:rPr>
                <w:rFonts w:eastAsia="Times New Roman"/>
                <w:b/>
                <w:szCs w:val="22"/>
              </w:rPr>
              <w:t xml:space="preserve"> </w:t>
            </w:r>
          </w:p>
        </w:tc>
      </w:tr>
      <w:tr w:rsidR="00F06AF1" w14:paraId="49B64899" w14:textId="77777777" w:rsidTr="008C5C6D">
        <w:tc>
          <w:tcPr>
            <w:tcW w:w="9212" w:type="dxa"/>
          </w:tcPr>
          <w:p w14:paraId="6F4CC6C1" w14:textId="048F7EFF"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D790E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14:paraId="6F71CA81" w14:textId="5A220A3C" w:rsidR="00F06AF1" w:rsidRPr="00626E0F" w:rsidRDefault="00F06AF1" w:rsidP="004706EC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bookmarkStart w:id="0" w:name="_GoBack"/>
            <w:bookmarkEnd w:id="0"/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3F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2FF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14:paraId="7B72A262" w14:textId="1D902BD5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A62FF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Mathématiques</w:t>
            </w:r>
          </w:p>
          <w:p w14:paraId="77CC7C9D" w14:textId="1AD95A59"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="002A0CD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2h</w:t>
            </w:r>
          </w:p>
          <w:p w14:paraId="6ACC9B8F" w14:textId="3B86D3AD" w:rsidR="00DD790E" w:rsidRDefault="00DD790E" w:rsidP="00DD790E">
            <w:pPr>
              <w:spacing w:line="240" w:lineRule="auto"/>
              <w:ind w:left="0"/>
              <w:rPr>
                <w:rFonts w:eastAsia="Times New Roman" w:cs="Arial"/>
                <w:b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PREMIÈRE PARTIE</w:t>
            </w:r>
            <w:r>
              <w:rPr>
                <w:rFonts w:eastAsia="Times New Roman" w:cs="Arial"/>
                <w:sz w:val="20"/>
                <w:szCs w:val="22"/>
              </w:rPr>
              <w:t xml:space="preserve"> : </w:t>
            </w:r>
            <w:r w:rsidR="005B0943">
              <w:rPr>
                <w:rFonts w:eastAsia="Times New Roman" w:cs="Arial"/>
                <w:b/>
                <w:sz w:val="20"/>
                <w:szCs w:val="22"/>
              </w:rPr>
              <w:t xml:space="preserve">CALCULATRICE </w:t>
            </w:r>
            <w:r>
              <w:rPr>
                <w:rFonts w:eastAsia="Times New Roman" w:cs="Arial"/>
                <w:b/>
                <w:sz w:val="20"/>
                <w:szCs w:val="22"/>
              </w:rPr>
              <w:t>INTERDITE</w:t>
            </w:r>
          </w:p>
          <w:p w14:paraId="46789A9C" w14:textId="77777777" w:rsidR="00DD790E" w:rsidRDefault="00DD790E" w:rsidP="00DD790E">
            <w:pPr>
              <w:spacing w:line="240" w:lineRule="auto"/>
              <w:ind w:left="0"/>
              <w:rPr>
                <w:rFonts w:eastAsia="Times New Roman" w:cs="Arial"/>
                <w:sz w:val="20"/>
                <w:szCs w:val="22"/>
              </w:rPr>
            </w:pPr>
            <w:r>
              <w:rPr>
                <w:rFonts w:eastAsia="Times New Roman" w:cs="Arial"/>
                <w:b/>
                <w:sz w:val="20"/>
                <w:szCs w:val="22"/>
              </w:rPr>
              <w:t>DEUXIÈME PARTIE : CALCULATRICE AUTORISÉE</w:t>
            </w:r>
            <w:r>
              <w:rPr>
                <w:rFonts w:eastAsia="Times New Roman" w:cs="Arial"/>
                <w:sz w:val="20"/>
                <w:szCs w:val="22"/>
              </w:rPr>
              <w:t xml:space="preserve"> </w:t>
            </w:r>
          </w:p>
          <w:p w14:paraId="24D74284" w14:textId="77777777"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14:paraId="711F968B" w14:textId="04DCB12F" w:rsidR="00F06AF1" w:rsidRPr="00626E0F" w:rsidRDefault="004706E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0CD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63DF5578" w14:textId="77777777" w:rsidR="00F06AF1" w:rsidRDefault="004706E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9DEC9EB" w14:textId="77777777" w:rsidR="00F06AF1" w:rsidRPr="00626E0F" w:rsidRDefault="004706EC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14:paraId="42F4F05F" w14:textId="191621C7" w:rsidR="00F06AF1" w:rsidRPr="00626E0F" w:rsidRDefault="00F06AF1" w:rsidP="005267F7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5267F7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14:paraId="66ACD911" w14:textId="491CC3F0" w:rsidR="00FA2E0B" w:rsidRDefault="00FA2E0B">
      <w:pPr>
        <w:spacing w:after="0" w:line="240" w:lineRule="auto"/>
        <w:ind w:left="0"/>
      </w:pPr>
    </w:p>
    <w:p w14:paraId="4D45F868" w14:textId="77777777" w:rsidR="002B1ACA" w:rsidRDefault="002B1ACA">
      <w:pPr>
        <w:spacing w:after="0" w:line="240" w:lineRule="auto"/>
        <w:ind w:left="0"/>
        <w:rPr>
          <w:b/>
        </w:rPr>
      </w:pPr>
      <w:r>
        <w:rPr>
          <w:b/>
        </w:rPr>
        <w:br w:type="page"/>
      </w:r>
    </w:p>
    <w:p w14:paraId="664BAC8D" w14:textId="77777777" w:rsidR="00461E13" w:rsidRDefault="00461E13">
      <w:pPr>
        <w:spacing w:after="0" w:line="240" w:lineRule="auto"/>
        <w:ind w:left="0"/>
        <w:rPr>
          <w:b/>
        </w:rPr>
      </w:pPr>
      <w:r>
        <w:rPr>
          <w:b/>
        </w:rPr>
        <w:lastRenderedPageBreak/>
        <w:br w:type="page"/>
      </w:r>
    </w:p>
    <w:p w14:paraId="55F08660" w14:textId="33412C42" w:rsidR="002B1ACA" w:rsidRPr="008D2C0E" w:rsidRDefault="002B1ACA" w:rsidP="002B1ACA">
      <w:pPr>
        <w:spacing w:after="0"/>
        <w:ind w:left="0"/>
        <w:jc w:val="center"/>
        <w:rPr>
          <w:b/>
          <w:sz w:val="32"/>
          <w:szCs w:val="32"/>
        </w:rPr>
      </w:pPr>
      <w:r w:rsidRPr="008D2C0E">
        <w:rPr>
          <w:b/>
          <w:sz w:val="32"/>
          <w:szCs w:val="32"/>
        </w:rPr>
        <w:lastRenderedPageBreak/>
        <w:t>PARTIE I</w:t>
      </w:r>
    </w:p>
    <w:p w14:paraId="075FF7C1" w14:textId="77777777" w:rsidR="002B1ACA" w:rsidRPr="00540269" w:rsidRDefault="002B1ACA" w:rsidP="002B1ACA">
      <w:pPr>
        <w:spacing w:after="0"/>
        <w:ind w:left="0"/>
        <w:jc w:val="center"/>
        <w:rPr>
          <w:b/>
        </w:rPr>
      </w:pPr>
    </w:p>
    <w:p w14:paraId="07B069A7" w14:textId="77777777" w:rsidR="002B1ACA" w:rsidRPr="008D2C0E" w:rsidRDefault="002B1ACA" w:rsidP="002B1ACA">
      <w:pPr>
        <w:spacing w:after="0"/>
        <w:ind w:left="0"/>
        <w:jc w:val="center"/>
        <w:rPr>
          <w:b/>
          <w:sz w:val="28"/>
          <w:szCs w:val="28"/>
        </w:rPr>
      </w:pPr>
      <w:r w:rsidRPr="008D2C0E">
        <w:rPr>
          <w:b/>
          <w:sz w:val="28"/>
          <w:szCs w:val="28"/>
        </w:rPr>
        <w:t>Exercice 1 (5 points)</w:t>
      </w:r>
    </w:p>
    <w:p w14:paraId="15D1EA89" w14:textId="77777777" w:rsidR="002B1ACA" w:rsidRPr="00540269" w:rsidRDefault="002B1ACA" w:rsidP="002B1ACA">
      <w:pPr>
        <w:spacing w:after="0"/>
        <w:ind w:left="0"/>
        <w:rPr>
          <w:b/>
        </w:rPr>
      </w:pPr>
    </w:p>
    <w:p w14:paraId="311F4C75" w14:textId="77777777" w:rsidR="002B1ACA" w:rsidRPr="00540269" w:rsidRDefault="002B1ACA" w:rsidP="002B1ACA">
      <w:pPr>
        <w:spacing w:after="0"/>
        <w:ind w:left="0"/>
        <w:rPr>
          <w:b/>
        </w:rPr>
      </w:pPr>
      <w:r w:rsidRPr="00540269">
        <w:rPr>
          <w:b/>
        </w:rPr>
        <w:t>Automatismes                          Sans calculatrice                       Durée : 20 minutes</w:t>
      </w:r>
    </w:p>
    <w:p w14:paraId="153CB744" w14:textId="77777777" w:rsidR="008646B8" w:rsidRDefault="008646B8" w:rsidP="008646B8">
      <w:pPr>
        <w:suppressAutoHyphens/>
        <w:ind w:left="0"/>
        <w:rPr>
          <w:rFonts w:cs="Arial"/>
        </w:rPr>
      </w:pPr>
    </w:p>
    <w:p w14:paraId="6299DFA5" w14:textId="377D7A7B" w:rsidR="007E0EC8" w:rsidRDefault="00B07502" w:rsidP="007E0EC8">
      <w:pPr>
        <w:suppressAutoHyphens/>
        <w:spacing w:after="0"/>
        <w:ind w:left="0"/>
        <w:rPr>
          <w:rFonts w:cs="Arial"/>
        </w:rPr>
      </w:pPr>
      <w:r w:rsidRPr="008646B8">
        <w:rPr>
          <w:rFonts w:cs="Arial"/>
        </w:rPr>
        <w:t>Pour chaque question, indiquer la réponse dans la case correspondante. Aucune justification n'est demandée.</w:t>
      </w:r>
    </w:p>
    <w:p w14:paraId="63D091C1" w14:textId="77777777" w:rsidR="007E0EC8" w:rsidRPr="008646B8" w:rsidRDefault="007E0EC8" w:rsidP="007E0EC8">
      <w:pPr>
        <w:suppressAutoHyphens/>
        <w:spacing w:after="0"/>
        <w:ind w:left="0"/>
        <w:rPr>
          <w:rFonts w:cs="Arial"/>
        </w:rPr>
      </w:pPr>
    </w:p>
    <w:tbl>
      <w:tblPr>
        <w:tblStyle w:val="Grilledutableau1"/>
        <w:tblW w:w="1063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3686"/>
      </w:tblGrid>
      <w:tr w:rsidR="002B1ACA" w:rsidRPr="00540269" w14:paraId="78D292C0" w14:textId="77777777" w:rsidTr="0093012A">
        <w:trPr>
          <w:trHeight w:val="851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33EFE" w14:textId="77777777" w:rsidR="002B1ACA" w:rsidRPr="008D2C0E" w:rsidRDefault="002B1ACA" w:rsidP="00562513">
            <w:pPr>
              <w:rPr>
                <w:rFonts w:cs="Arial"/>
              </w:rPr>
            </w:pPr>
          </w:p>
        </w:tc>
        <w:tc>
          <w:tcPr>
            <w:tcW w:w="6237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D64700A" w14:textId="77777777" w:rsidR="002B1ACA" w:rsidRPr="008D2C0E" w:rsidRDefault="002B1ACA" w:rsidP="00562513">
            <w:pPr>
              <w:jc w:val="center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Énoncé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512AFA56" w14:textId="77777777" w:rsidR="002B1ACA" w:rsidRPr="008D2C0E" w:rsidRDefault="002B1ACA" w:rsidP="00562513">
            <w:pPr>
              <w:jc w:val="center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Réponse</w:t>
            </w:r>
          </w:p>
        </w:tc>
      </w:tr>
      <w:tr w:rsidR="002B1ACA" w:rsidRPr="00540269" w14:paraId="13FC34F7" w14:textId="77777777" w:rsidTr="0093012A">
        <w:trPr>
          <w:trHeight w:val="1219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154C3F7" w14:textId="77777777" w:rsidR="002B1ACA" w:rsidRPr="008D2C0E" w:rsidRDefault="002B1ACA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1</w:t>
            </w:r>
          </w:p>
        </w:tc>
        <w:tc>
          <w:tcPr>
            <w:tcW w:w="6237" w:type="dxa"/>
            <w:vAlign w:val="center"/>
          </w:tcPr>
          <w:p w14:paraId="6BEEAA14" w14:textId="421E37FC" w:rsidR="002B1ACA" w:rsidRPr="008D2C0E" w:rsidRDefault="00BF6E03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Le prix d'une croisière a diminué de 20% de 2019 à 2020 puis est rev</w:t>
            </w:r>
            <w:r w:rsidR="0028247D" w:rsidRPr="008D2C0E">
              <w:rPr>
                <w:rFonts w:cs="Arial"/>
              </w:rPr>
              <w:t xml:space="preserve">enu au prix de départ </w:t>
            </w:r>
            <w:r w:rsidR="0093012A">
              <w:rPr>
                <w:rFonts w:cs="Arial"/>
              </w:rPr>
              <w:t>en</w:t>
            </w:r>
            <w:r w:rsidRPr="008D2C0E">
              <w:rPr>
                <w:rFonts w:cs="Arial"/>
              </w:rPr>
              <w:t xml:space="preserve"> 2021. </w:t>
            </w:r>
            <w:r w:rsidRPr="008D2C0E">
              <w:rPr>
                <w:rFonts w:cs="Arial"/>
              </w:rPr>
              <w:br/>
              <w:t>Donner le pourcentage d'augmentation appliqué au prix de 2020</w:t>
            </w:r>
            <w:r w:rsidR="0028247D" w:rsidRPr="008D2C0E">
              <w:rPr>
                <w:rFonts w:cs="Arial"/>
              </w:rPr>
              <w:t xml:space="preserve"> pour trouver le prix </w:t>
            </w:r>
            <w:r w:rsidRPr="008D2C0E">
              <w:rPr>
                <w:rFonts w:cs="Arial"/>
              </w:rPr>
              <w:t>en 2021.</w:t>
            </w:r>
          </w:p>
        </w:tc>
        <w:tc>
          <w:tcPr>
            <w:tcW w:w="3686" w:type="dxa"/>
            <w:vAlign w:val="center"/>
          </w:tcPr>
          <w:p w14:paraId="3DFFA8D1" w14:textId="77777777" w:rsidR="002B1ACA" w:rsidRPr="008D2C0E" w:rsidRDefault="002B1ACA" w:rsidP="00562513">
            <w:pPr>
              <w:ind w:left="0"/>
              <w:rPr>
                <w:rFonts w:cs="Arial"/>
              </w:rPr>
            </w:pPr>
          </w:p>
        </w:tc>
      </w:tr>
      <w:tr w:rsidR="002B1ACA" w:rsidRPr="00540269" w14:paraId="0E9BE39F" w14:textId="77777777" w:rsidTr="0093012A">
        <w:trPr>
          <w:trHeight w:val="851"/>
        </w:trPr>
        <w:tc>
          <w:tcPr>
            <w:tcW w:w="709" w:type="dxa"/>
            <w:vAlign w:val="center"/>
          </w:tcPr>
          <w:p w14:paraId="4D88B5CE" w14:textId="77777777" w:rsidR="002B1ACA" w:rsidRPr="008D2C0E" w:rsidRDefault="002B1ACA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2</w:t>
            </w:r>
          </w:p>
        </w:tc>
        <w:tc>
          <w:tcPr>
            <w:tcW w:w="6237" w:type="dxa"/>
            <w:vAlign w:val="center"/>
          </w:tcPr>
          <w:p w14:paraId="10B38405" w14:textId="1C569504" w:rsidR="002B1ACA" w:rsidRPr="008D2C0E" w:rsidRDefault="00BF6E03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L'aire</w:t>
            </w:r>
            <w:r w:rsidR="0028247D" w:rsidRPr="008D2C0E">
              <w:rPr>
                <w:rFonts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8D2C0E">
              <w:rPr>
                <w:rFonts w:cs="Arial"/>
              </w:rPr>
              <w:t>, exprimée en m², d'un disque de rayon</w:t>
            </w:r>
            <w:r w:rsidR="008646B8" w:rsidRPr="008D2C0E">
              <w:rPr>
                <w:rFonts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R</m:t>
              </m:r>
            </m:oMath>
            <w:r w:rsidRPr="008D2C0E">
              <w:rPr>
                <w:rFonts w:cs="Arial"/>
              </w:rPr>
              <w:t xml:space="preserve">, est donnée par </w:t>
            </w:r>
            <w:r w:rsidR="008646B8" w:rsidRPr="008D2C0E">
              <w:rPr>
                <w:rFonts w:cs="Arial"/>
              </w:rPr>
              <w:t xml:space="preserve">la formule </w:t>
            </w:r>
            <w:r w:rsidR="008646B8" w:rsidRPr="008D2C0E">
              <w:rPr>
                <w:rFonts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A=π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Pr="008D2C0E">
              <w:rPr>
                <w:rFonts w:cs="Arial"/>
              </w:rPr>
              <w:t xml:space="preserve">. </w:t>
            </w:r>
            <w:r w:rsidRPr="008D2C0E">
              <w:rPr>
                <w:rFonts w:cs="Arial"/>
              </w:rPr>
              <w:br/>
              <w:t xml:space="preserve">Exprimer le rayon </w:t>
            </w:r>
            <m:oMath>
              <m:r>
                <w:rPr>
                  <w:rFonts w:ascii="Cambria Math" w:hAnsi="Cambria Math" w:cs="Arial"/>
                </w:rPr>
                <m:t>R</m:t>
              </m:r>
            </m:oMath>
            <w:r w:rsidRPr="008D2C0E">
              <w:rPr>
                <w:rFonts w:cs="Arial"/>
              </w:rPr>
              <w:t xml:space="preserve"> en fonction de l'aire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8D2C0E">
              <w:rPr>
                <w:rFonts w:cs="Arial"/>
              </w:rPr>
              <w:t>.</w:t>
            </w:r>
          </w:p>
        </w:tc>
        <w:tc>
          <w:tcPr>
            <w:tcW w:w="3686" w:type="dxa"/>
            <w:vAlign w:val="center"/>
          </w:tcPr>
          <w:p w14:paraId="51DC61AC" w14:textId="77777777" w:rsidR="002B1ACA" w:rsidRPr="008D2C0E" w:rsidRDefault="002B1ACA" w:rsidP="00FA0D9D">
            <w:pPr>
              <w:ind w:left="0"/>
              <w:rPr>
                <w:rFonts w:cs="Arial"/>
              </w:rPr>
            </w:pPr>
          </w:p>
        </w:tc>
      </w:tr>
      <w:tr w:rsidR="002B1ACA" w:rsidRPr="00540269" w14:paraId="0C470F75" w14:textId="77777777" w:rsidTr="0093012A">
        <w:trPr>
          <w:trHeight w:val="658"/>
        </w:trPr>
        <w:tc>
          <w:tcPr>
            <w:tcW w:w="709" w:type="dxa"/>
            <w:vAlign w:val="center"/>
          </w:tcPr>
          <w:p w14:paraId="0D77FFF7" w14:textId="77777777" w:rsidR="002B1ACA" w:rsidRPr="008D2C0E" w:rsidRDefault="002B1ACA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3</w:t>
            </w:r>
          </w:p>
        </w:tc>
        <w:tc>
          <w:tcPr>
            <w:tcW w:w="6237" w:type="dxa"/>
            <w:vAlign w:val="center"/>
          </w:tcPr>
          <w:p w14:paraId="4FA358DB" w14:textId="312DBC8A" w:rsidR="002B1ACA" w:rsidRPr="008D2C0E" w:rsidRDefault="00BF6E03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Factoriser</w:t>
            </w:r>
            <w:r w:rsidR="0028247D" w:rsidRPr="008D2C0E">
              <w:rPr>
                <w:rFonts w:cs="Arial"/>
              </w:rPr>
              <w:t xml:space="preserve"> l’expression </w:t>
            </w:r>
            <w:r w:rsidRPr="008D2C0E">
              <w:rPr>
                <w:rFonts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x-3</m:t>
                  </m:r>
                </m:e>
              </m:d>
              <m:r>
                <w:rPr>
                  <w:rFonts w:ascii="Cambria Math" w:hAnsi="Cambria Math" w:cs="Arial"/>
                </w:rPr>
                <m:t>+2x-6</m:t>
              </m:r>
            </m:oMath>
            <w:r w:rsidRPr="008D2C0E">
              <w:rPr>
                <w:rFonts w:cs="Arial"/>
              </w:rPr>
              <w:t>.</w:t>
            </w:r>
          </w:p>
        </w:tc>
        <w:tc>
          <w:tcPr>
            <w:tcW w:w="3686" w:type="dxa"/>
            <w:vAlign w:val="center"/>
          </w:tcPr>
          <w:p w14:paraId="4894B741" w14:textId="77777777" w:rsidR="002B1ACA" w:rsidRPr="008D2C0E" w:rsidRDefault="002B1ACA" w:rsidP="00562513">
            <w:pPr>
              <w:ind w:left="0"/>
              <w:rPr>
                <w:rFonts w:cs="Arial"/>
              </w:rPr>
            </w:pPr>
          </w:p>
        </w:tc>
      </w:tr>
      <w:tr w:rsidR="00033F3F" w:rsidRPr="00540269" w14:paraId="27B11900" w14:textId="77777777" w:rsidTr="0093012A">
        <w:trPr>
          <w:trHeight w:val="658"/>
        </w:trPr>
        <w:tc>
          <w:tcPr>
            <w:tcW w:w="709" w:type="dxa"/>
            <w:vAlign w:val="center"/>
          </w:tcPr>
          <w:p w14:paraId="52E2EACD" w14:textId="48061773" w:rsidR="00033F3F" w:rsidRPr="008D2C0E" w:rsidRDefault="00033F3F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4</w:t>
            </w:r>
          </w:p>
        </w:tc>
        <w:tc>
          <w:tcPr>
            <w:tcW w:w="6237" w:type="dxa"/>
            <w:vAlign w:val="center"/>
          </w:tcPr>
          <w:p w14:paraId="66569369" w14:textId="67CF8E22" w:rsidR="00033F3F" w:rsidRPr="008D2C0E" w:rsidRDefault="00033F3F" w:rsidP="0056251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 xml:space="preserve">Donner la forme développée et réduite l’expression </w:t>
            </w:r>
            <m:oMath>
              <m:r>
                <m:rPr>
                  <m:sty m:val="p"/>
                </m:rPr>
                <w:rPr>
                  <w:rFonts w:ascii="Cambria Math" w:eastAsia="Times New Roman" w:hAnsi="Cambria Math" w:cs="Arial"/>
                </w:rPr>
                <w:br/>
              </m:r>
            </m:oMath>
            <m:oMathPara>
              <m:oMath>
                <m:r>
                  <w:rPr>
                    <w:rFonts w:ascii="Cambria Math" w:eastAsia="Times New Roman" w:hAnsi="Cambria Math" w:cs="Arial"/>
                  </w:rPr>
                  <m:t>(2x+1)² - 4x²</m:t>
                </m:r>
              </m:oMath>
            </m:oMathPara>
          </w:p>
        </w:tc>
        <w:tc>
          <w:tcPr>
            <w:tcW w:w="3686" w:type="dxa"/>
            <w:vAlign w:val="center"/>
          </w:tcPr>
          <w:p w14:paraId="2262144A" w14:textId="77777777" w:rsidR="00033F3F" w:rsidRPr="008D2C0E" w:rsidRDefault="00033F3F" w:rsidP="00562513">
            <w:pPr>
              <w:ind w:left="0"/>
              <w:rPr>
                <w:rFonts w:cs="Arial"/>
              </w:rPr>
            </w:pPr>
          </w:p>
        </w:tc>
      </w:tr>
      <w:tr w:rsidR="002B1ACA" w:rsidRPr="00540269" w14:paraId="1E2564A5" w14:textId="77777777" w:rsidTr="0093012A">
        <w:trPr>
          <w:trHeight w:val="1932"/>
        </w:trPr>
        <w:tc>
          <w:tcPr>
            <w:tcW w:w="709" w:type="dxa"/>
            <w:vAlign w:val="center"/>
          </w:tcPr>
          <w:p w14:paraId="1D28C2FD" w14:textId="38DD6710" w:rsidR="002B1ACA" w:rsidRPr="008D2C0E" w:rsidRDefault="00033F3F" w:rsidP="007E0EC8">
            <w:pPr>
              <w:spacing w:after="0"/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5</w:t>
            </w:r>
          </w:p>
        </w:tc>
        <w:tc>
          <w:tcPr>
            <w:tcW w:w="6237" w:type="dxa"/>
            <w:vAlign w:val="center"/>
          </w:tcPr>
          <w:p w14:paraId="0D8E63BA" w14:textId="77777777" w:rsidR="008646B8" w:rsidRPr="008D2C0E" w:rsidRDefault="00E3745C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 xml:space="preserve">On considère une fonction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 w:rsidRPr="008D2C0E">
              <w:rPr>
                <w:rFonts w:cs="Arial"/>
              </w:rPr>
              <w:t xml:space="preserve"> et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m:rPr>
                      <m:scr m:val="script"/>
                    </m:rP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f</m:t>
                  </m:r>
                </m:sub>
              </m:sSub>
            </m:oMath>
            <w:r w:rsidRPr="008D2C0E">
              <w:rPr>
                <w:rFonts w:cs="Arial"/>
              </w:rPr>
              <w:t xml:space="preserve"> sa courbe représentative.</w:t>
            </w:r>
          </w:p>
          <w:p w14:paraId="738054F9" w14:textId="3554B41C" w:rsidR="00E3745C" w:rsidRPr="008D2C0E" w:rsidRDefault="008646B8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On sait que l</w:t>
            </w:r>
            <w:r w:rsidR="00E3745C" w:rsidRPr="008D2C0E">
              <w:rPr>
                <w:rFonts w:cs="Arial"/>
              </w:rPr>
              <w:t xml:space="preserve">e point </w:t>
            </w:r>
            <m:oMath>
              <m:r>
                <w:rPr>
                  <w:rFonts w:ascii="Cambria Math" w:hAnsi="Cambria Math" w:cs="Arial"/>
                </w:rPr>
                <m:t>A(0 ; -2)</m:t>
              </m:r>
            </m:oMath>
            <w:r w:rsidR="00E3745C" w:rsidRPr="008D2C0E">
              <w:rPr>
                <w:rFonts w:cs="Arial"/>
              </w:rPr>
              <w:t xml:space="preserve"> appartient à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m:rPr>
                      <m:scr m:val="script"/>
                    </m:rP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f</m:t>
                  </m:r>
                </m:sub>
              </m:sSub>
            </m:oMath>
            <w:r w:rsidR="00E3745C" w:rsidRPr="008D2C0E">
              <w:rPr>
                <w:rFonts w:cs="Arial"/>
              </w:rPr>
              <w:br/>
              <w:t xml:space="preserve">et </w:t>
            </w:r>
            <m:oMath>
              <m:r>
                <w:rPr>
                  <w:rFonts w:ascii="Cambria Math" w:hAnsi="Cambria Math" w:cs="Arial"/>
                </w:rPr>
                <m:t>f ’(0)=12</m:t>
              </m:r>
            </m:oMath>
            <w:r w:rsidR="00E3745C" w:rsidRPr="008D2C0E">
              <w:rPr>
                <w:rFonts w:cs="Arial"/>
              </w:rPr>
              <w:t>.</w:t>
            </w:r>
          </w:p>
          <w:p w14:paraId="3FCD2253" w14:textId="1D48BD95" w:rsidR="002B1ACA" w:rsidRPr="008D2C0E" w:rsidRDefault="00E3745C" w:rsidP="007E0EC8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 xml:space="preserve">Donner l’équation de la tangente à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m:rPr>
                      <m:scr m:val="script"/>
                    </m:rPr>
                    <w:rPr>
                      <w:rFonts w:ascii="Cambria Math" w:hAnsi="Cambria Math" w:cs="Arial"/>
                    </w:rPr>
                    <m:t>C</m:t>
                  </m:r>
                </m:e>
                <m:sub>
                  <m:r>
                    <w:rPr>
                      <w:rFonts w:ascii="Cambria Math" w:hAnsi="Cambria Math" w:cs="Arial"/>
                    </w:rPr>
                    <m:t>f</m:t>
                  </m:r>
                </m:sub>
              </m:sSub>
            </m:oMath>
            <w:r w:rsidRPr="008D2C0E">
              <w:rPr>
                <w:rFonts w:cs="Arial"/>
              </w:rPr>
              <w:t xml:space="preserve"> au point </w:t>
            </w:r>
            <m:oMath>
              <m:r>
                <w:rPr>
                  <w:rFonts w:ascii="Cambria Math" w:hAnsi="Cambria Math" w:cs="Arial"/>
                </w:rPr>
                <m:t>A</m:t>
              </m:r>
            </m:oMath>
            <w:r w:rsidRPr="008D2C0E">
              <w:rPr>
                <w:rFonts w:cs="Arial"/>
              </w:rPr>
              <w:t>.</w:t>
            </w:r>
          </w:p>
        </w:tc>
        <w:tc>
          <w:tcPr>
            <w:tcW w:w="3686" w:type="dxa"/>
            <w:vAlign w:val="center"/>
          </w:tcPr>
          <w:p w14:paraId="3BAAAFC1" w14:textId="77777777" w:rsidR="002B1ACA" w:rsidRPr="008D2C0E" w:rsidRDefault="002B1ACA" w:rsidP="007E0EC8">
            <w:pPr>
              <w:spacing w:after="0"/>
              <w:ind w:left="0"/>
              <w:rPr>
                <w:rFonts w:cs="Arial"/>
              </w:rPr>
            </w:pPr>
          </w:p>
        </w:tc>
      </w:tr>
      <w:tr w:rsidR="00033F3F" w:rsidRPr="00540269" w14:paraId="0E7B4BEA" w14:textId="77777777" w:rsidTr="0093012A">
        <w:trPr>
          <w:trHeight w:val="980"/>
        </w:trPr>
        <w:tc>
          <w:tcPr>
            <w:tcW w:w="709" w:type="dxa"/>
            <w:vAlign w:val="center"/>
          </w:tcPr>
          <w:p w14:paraId="3B31C87C" w14:textId="19BF2CA1" w:rsidR="00033F3F" w:rsidRPr="008D2C0E" w:rsidRDefault="00033F3F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6</w:t>
            </w:r>
          </w:p>
        </w:tc>
        <w:tc>
          <w:tcPr>
            <w:tcW w:w="6237" w:type="dxa"/>
            <w:vAlign w:val="center"/>
          </w:tcPr>
          <w:p w14:paraId="737A8549" w14:textId="77777777" w:rsidR="00033F3F" w:rsidRPr="008D2C0E" w:rsidRDefault="00033F3F" w:rsidP="00033F3F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En 2020, la production d’un laboratoire médical était de trois cent mille boîtes d’antibiotiques.</w:t>
            </w:r>
          </w:p>
          <w:p w14:paraId="3E583150" w14:textId="77777777" w:rsidR="00033F3F" w:rsidRPr="008D2C0E" w:rsidRDefault="00033F3F" w:rsidP="00033F3F">
            <w:pPr>
              <w:spacing w:after="0"/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On estime que cette production va diminuer de 10% par an à partir de 2021.</w:t>
            </w:r>
          </w:p>
          <w:p w14:paraId="41702613" w14:textId="33630466" w:rsidR="00033F3F" w:rsidRPr="008D2C0E" w:rsidRDefault="0093012A" w:rsidP="00033F3F">
            <w:pPr>
              <w:spacing w:after="0"/>
              <w:ind w:left="0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033F3F" w:rsidRPr="008D2C0E">
              <w:rPr>
                <w:rFonts w:cs="Arial"/>
              </w:rPr>
              <w:t>our tout entier naturel</w:t>
            </w:r>
            <m:oMath>
              <m:r>
                <w:rPr>
                  <w:rFonts w:ascii="Cambria Math" w:hAnsi="Cambria Math" w:cs="Arial"/>
                </w:rPr>
                <m:t xml:space="preserve"> n</m:t>
              </m:r>
            </m:oMath>
            <w:r w:rsidR="00033F3F" w:rsidRPr="008D2C0E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on note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 xml:space="preserve"> u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oMath>
            <w:r w:rsidR="00033F3F" w:rsidRPr="008D2C0E">
              <w:rPr>
                <w:rFonts w:cs="Arial"/>
              </w:rPr>
              <w:t xml:space="preserve"> la production attendue en milliers de boîtes d'antibiotiques l'année (2020+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  <w:r w:rsidR="00033F3F" w:rsidRPr="008D2C0E">
              <w:rPr>
                <w:rFonts w:cs="Arial"/>
              </w:rPr>
              <w:t>).</w:t>
            </w:r>
            <w:r w:rsidR="007E0EC8" w:rsidRPr="008D2C0E">
              <w:rPr>
                <w:rFonts w:cs="Arial"/>
              </w:rPr>
              <w:t xml:space="preserve"> </w:t>
            </w:r>
            <w:r w:rsidR="00033F3F" w:rsidRPr="008D2C0E">
              <w:rPr>
                <w:rFonts w:cs="Arial"/>
              </w:rPr>
              <w:t xml:space="preserve">Ainsi,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u</m:t>
                  </m:r>
                </m:e>
                <m:sub>
                  <m:r>
                    <w:rPr>
                      <w:rFonts w:ascii="Cambria Math" w:hAnsi="Cambria Math" w:cs="Arial"/>
                    </w:rPr>
                    <m:t>0</m:t>
                  </m:r>
                </m:sub>
              </m:sSub>
              <m:r>
                <w:rPr>
                  <w:rFonts w:ascii="Cambria Math" w:hAnsi="Cambria Math" w:cs="Arial"/>
                </w:rPr>
                <m:t>=300.</m:t>
              </m:r>
            </m:oMath>
          </w:p>
          <w:p w14:paraId="7FE51037" w14:textId="76E1769A" w:rsidR="007E0EC8" w:rsidRPr="008D2C0E" w:rsidRDefault="0093012A" w:rsidP="00A05832">
            <w:pPr>
              <w:spacing w:after="0" w:line="240" w:lineRule="auto"/>
              <w:ind w:left="0"/>
              <w:contextualSpacing/>
              <w:rPr>
                <w:rFonts w:eastAsia="Times New Roman" w:cs="Arial"/>
              </w:rPr>
            </w:pPr>
            <w:r>
              <w:rPr>
                <w:rFonts w:cs="Arial"/>
              </w:rPr>
              <w:t>P</w:t>
            </w:r>
            <w:r w:rsidRPr="008D2C0E">
              <w:rPr>
                <w:rFonts w:cs="Arial"/>
              </w:rPr>
              <w:t xml:space="preserve">our tout entier naturel 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  <w:r>
              <w:rPr>
                <w:rFonts w:cs="Arial"/>
              </w:rPr>
              <w:t>, e</w:t>
            </w:r>
            <w:r w:rsidR="00033F3F" w:rsidRPr="008D2C0E">
              <w:rPr>
                <w:rFonts w:cs="Arial"/>
              </w:rPr>
              <w:t xml:space="preserve">xprimer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 xml:space="preserve"> u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</m:oMath>
            <w:r w:rsidR="00033F3F" w:rsidRPr="008D2C0E">
              <w:rPr>
                <w:rFonts w:cs="Arial"/>
              </w:rPr>
              <w:t xml:space="preserve"> en fonction de 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  <w:r w:rsidR="00033F3F" w:rsidRPr="008D2C0E">
              <w:rPr>
                <w:rFonts w:cs="Arial"/>
              </w:rPr>
              <w:t>.</w:t>
            </w:r>
          </w:p>
        </w:tc>
        <w:tc>
          <w:tcPr>
            <w:tcW w:w="3686" w:type="dxa"/>
            <w:vAlign w:val="center"/>
          </w:tcPr>
          <w:p w14:paraId="11ABFFA6" w14:textId="77777777" w:rsidR="00033F3F" w:rsidRPr="008D2C0E" w:rsidRDefault="00033F3F" w:rsidP="00FA0D9D">
            <w:pPr>
              <w:ind w:left="0"/>
              <w:rPr>
                <w:rFonts w:cs="Arial"/>
              </w:rPr>
            </w:pPr>
          </w:p>
        </w:tc>
      </w:tr>
      <w:tr w:rsidR="002B1ACA" w:rsidRPr="00540269" w14:paraId="4D8E9FDF" w14:textId="77777777" w:rsidTr="0093012A">
        <w:trPr>
          <w:trHeight w:val="1111"/>
        </w:trPr>
        <w:tc>
          <w:tcPr>
            <w:tcW w:w="709" w:type="dxa"/>
            <w:vAlign w:val="center"/>
          </w:tcPr>
          <w:p w14:paraId="1B92C624" w14:textId="13CF4119" w:rsidR="002B1ACA" w:rsidRPr="008D2C0E" w:rsidRDefault="009326C7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lastRenderedPageBreak/>
              <w:t>6</w:t>
            </w:r>
          </w:p>
        </w:tc>
        <w:tc>
          <w:tcPr>
            <w:tcW w:w="6237" w:type="dxa"/>
            <w:vAlign w:val="center"/>
          </w:tcPr>
          <w:p w14:paraId="75C2CF91" w14:textId="086C63A2" w:rsidR="00BF6E03" w:rsidRPr="008D2C0E" w:rsidRDefault="00BF6E03" w:rsidP="00BF6E0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 xml:space="preserve">Une fonction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 w:rsidRPr="008D2C0E">
              <w:rPr>
                <w:rFonts w:cs="Arial"/>
              </w:rPr>
              <w:t xml:space="preserve"> définie sur</w:t>
            </w:r>
            <w:r w:rsidR="0093012A">
              <w:rPr>
                <w:rFonts w:cs="Arial"/>
              </w:rPr>
              <w:t xml:space="preserve"> </w:t>
            </w:r>
            <w:bookmarkStart w:id="1" w:name="_Hlk66211420"/>
            <w:r w:rsidR="0093012A" w:rsidRPr="0093012A">
              <w:rPr>
                <w:rFonts w:ascii="Cambria Math" w:hAnsi="Cambria Math" w:cs="Arial"/>
                <w:b/>
                <w:bCs/>
              </w:rPr>
              <w:t>R</w:t>
            </w:r>
            <w:bookmarkEnd w:id="1"/>
            <w:r w:rsidR="0093012A">
              <w:rPr>
                <w:rFonts w:cs="Arial"/>
              </w:rPr>
              <w:t xml:space="preserve"> </w:t>
            </w:r>
            <w:r w:rsidRPr="008D2C0E">
              <w:rPr>
                <w:rFonts w:cs="Arial"/>
              </w:rPr>
              <w:t xml:space="preserve">est représentée graphiquement dans le repère ci-dessous. </w:t>
            </w:r>
          </w:p>
          <w:p w14:paraId="4DA1DEE4" w14:textId="77777777" w:rsidR="00BF6E03" w:rsidRPr="008D2C0E" w:rsidRDefault="009864CC" w:rsidP="00BF6E0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  <w:noProof/>
              </w:rPr>
              <w:object w:dxaOrig="6870" w:dyaOrig="6160" w14:anchorId="7FB8F60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07.75pt;height:186pt;mso-width-percent:0;mso-height-percent:0;mso-width-percent:0;mso-height-percent:0" o:ole="">
                  <v:imagedata r:id="rId7" o:title=""/>
                </v:shape>
                <o:OLEObject Type="Embed" ProgID="PBrush" ShapeID="_x0000_i1025" DrawAspect="Content" ObjectID="_1700680122" r:id="rId8"/>
              </w:object>
            </w:r>
          </w:p>
          <w:p w14:paraId="68C80F65" w14:textId="6E2649BC" w:rsidR="002B1ACA" w:rsidRPr="008D2C0E" w:rsidRDefault="00BF6E03" w:rsidP="00BF6E0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 xml:space="preserve">Résoudre graphiquement l'inéquation </w:t>
            </w:r>
            <m:oMath>
              <m:r>
                <w:rPr>
                  <w:rFonts w:ascii="Cambria Math" w:hAnsi="Cambria Math" w:cs="Arial"/>
                </w:rPr>
                <m:t>f(x)≤1,5</m:t>
              </m:r>
            </m:oMath>
            <w:r w:rsidRPr="008D2C0E">
              <w:rPr>
                <w:rFonts w:cs="Arial"/>
              </w:rPr>
              <w:t xml:space="preserve"> .</w:t>
            </w:r>
          </w:p>
        </w:tc>
        <w:tc>
          <w:tcPr>
            <w:tcW w:w="3686" w:type="dxa"/>
            <w:vAlign w:val="center"/>
          </w:tcPr>
          <w:p w14:paraId="4A983DFB" w14:textId="77777777" w:rsidR="002B1ACA" w:rsidRPr="008D2C0E" w:rsidRDefault="002B1ACA" w:rsidP="00562513">
            <w:pPr>
              <w:ind w:left="0"/>
              <w:rPr>
                <w:rFonts w:cs="Arial"/>
              </w:rPr>
            </w:pPr>
          </w:p>
        </w:tc>
      </w:tr>
      <w:tr w:rsidR="002B1ACA" w:rsidRPr="00540269" w14:paraId="061D8FEB" w14:textId="77777777" w:rsidTr="0093012A">
        <w:trPr>
          <w:trHeight w:val="993"/>
        </w:trPr>
        <w:tc>
          <w:tcPr>
            <w:tcW w:w="709" w:type="dxa"/>
            <w:vAlign w:val="center"/>
          </w:tcPr>
          <w:p w14:paraId="0F7866CA" w14:textId="07485E96" w:rsidR="002B1ACA" w:rsidRPr="008D2C0E" w:rsidRDefault="009326C7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8</w:t>
            </w:r>
          </w:p>
        </w:tc>
        <w:tc>
          <w:tcPr>
            <w:tcW w:w="6237" w:type="dxa"/>
            <w:vAlign w:val="center"/>
          </w:tcPr>
          <w:p w14:paraId="190C1878" w14:textId="43DDB954" w:rsidR="002B1ACA" w:rsidRPr="008D2C0E" w:rsidRDefault="0067026E" w:rsidP="0056251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Compléter le tableau de signes de l’expression</w:t>
            </w:r>
            <w:r w:rsidR="008D2C0E">
              <w:rPr>
                <w:rFonts w:cs="Arial"/>
              </w:rPr>
              <w:br/>
            </w:r>
            <m:oMathPara>
              <m:oMath>
                <m:r>
                  <w:rPr>
                    <w:rFonts w:ascii="Cambria Math" w:hAnsi="Cambria Math" w:cs="Arial"/>
                  </w:rPr>
                  <m:t>2x+7</m:t>
                </m:r>
                <m:r>
                  <m:rPr>
                    <m:sty m:val="p"/>
                  </m:rPr>
                  <w:rPr>
                    <w:rFonts w:cs="Arial"/>
                  </w:rPr>
                  <w:br/>
                </m:r>
              </m:oMath>
            </m:oMathPara>
            <w:r w:rsidR="007E0EC8" w:rsidRPr="008D2C0E">
              <w:rPr>
                <w:rFonts w:cs="Arial"/>
              </w:rPr>
              <w:t>.</w:t>
            </w:r>
          </w:p>
        </w:tc>
        <w:tc>
          <w:tcPr>
            <w:tcW w:w="3686" w:type="dxa"/>
            <w:vAlign w:val="center"/>
          </w:tcPr>
          <w:tbl>
            <w:tblPr>
              <w:tblStyle w:val="Grilledutableau"/>
              <w:tblpPr w:leftFromText="141" w:rightFromText="141" w:vertAnchor="text" w:horzAnchor="margin" w:tblpY="-404"/>
              <w:tblOverlap w:val="never"/>
              <w:tblW w:w="3964" w:type="dxa"/>
              <w:tblLayout w:type="fixed"/>
              <w:tblLook w:val="04A0" w:firstRow="1" w:lastRow="0" w:firstColumn="1" w:lastColumn="0" w:noHBand="0" w:noVBand="1"/>
            </w:tblPr>
            <w:tblGrid>
              <w:gridCol w:w="1165"/>
              <w:gridCol w:w="2799"/>
            </w:tblGrid>
            <w:tr w:rsidR="00033F3F" w:rsidRPr="008D2C0E" w14:paraId="4A5D7638" w14:textId="77777777" w:rsidTr="00033F3F">
              <w:tc>
                <w:tcPr>
                  <w:tcW w:w="1165" w:type="dxa"/>
                </w:tcPr>
                <w:p w14:paraId="3D5F61F4" w14:textId="77777777" w:rsidR="00033F3F" w:rsidRPr="008D2C0E" w:rsidRDefault="00033F3F" w:rsidP="00033F3F">
                  <w:pPr>
                    <w:ind w:left="0"/>
                    <w:rPr>
                      <w:rFonts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2799" w:type="dxa"/>
                </w:tcPr>
                <w:p w14:paraId="0F3DA130" w14:textId="0A511653" w:rsidR="00033F3F" w:rsidRPr="008D2C0E" w:rsidRDefault="00033F3F" w:rsidP="008D2C0E">
                  <w:pPr>
                    <w:ind w:left="0"/>
                    <w:rPr>
                      <w:rFonts w:cs="Arial"/>
                    </w:rPr>
                  </w:pPr>
                  <m:oMath>
                    <m:r>
                      <w:rPr>
                        <w:rFonts w:ascii="Cambria Math" w:eastAsia="Times New Roman" w:hAnsi="Cambria Math" w:cs="Arial"/>
                      </w:rPr>
                      <m:t>-∞</m:t>
                    </m:r>
                  </m:oMath>
                  <w:r w:rsidRPr="008D2C0E">
                    <w:rPr>
                      <w:rFonts w:cs="Arial"/>
                    </w:rPr>
                    <w:t xml:space="preserve">                           </w:t>
                  </w:r>
                  <m:oMath>
                    <m:r>
                      <w:rPr>
                        <w:rFonts w:ascii="Cambria Math" w:hAnsi="Cambria Math" w:cs="Arial"/>
                      </w:rPr>
                      <m:t>+∞</m:t>
                    </m:r>
                  </m:oMath>
                </w:p>
              </w:tc>
            </w:tr>
            <w:tr w:rsidR="00033F3F" w:rsidRPr="008D2C0E" w14:paraId="6825DC1E" w14:textId="77777777" w:rsidTr="00033F3F">
              <w:tc>
                <w:tcPr>
                  <w:tcW w:w="1165" w:type="dxa"/>
                </w:tcPr>
                <w:p w14:paraId="7E8D1CA1" w14:textId="77777777" w:rsidR="00033F3F" w:rsidRPr="008D2C0E" w:rsidRDefault="00033F3F" w:rsidP="00033F3F">
                  <w:pPr>
                    <w:ind w:left="0"/>
                    <w:rPr>
                      <w:rFonts w:cs="Arial"/>
                    </w:rPr>
                  </w:pPr>
                  <m:oMathPara>
                    <m:oMath>
                      <m:r>
                        <w:rPr>
                          <w:rFonts w:ascii="Cambria Math" w:hAnsi="Cambria Math" w:cs="Arial"/>
                        </w:rPr>
                        <m:t>2x+7</m:t>
                      </m:r>
                    </m:oMath>
                  </m:oMathPara>
                </w:p>
              </w:tc>
              <w:tc>
                <w:tcPr>
                  <w:tcW w:w="2799" w:type="dxa"/>
                </w:tcPr>
                <w:p w14:paraId="069047F9" w14:textId="77777777" w:rsidR="00033F3F" w:rsidRPr="008D2C0E" w:rsidRDefault="00033F3F" w:rsidP="00033F3F">
                  <w:pPr>
                    <w:ind w:left="0"/>
                    <w:rPr>
                      <w:rFonts w:cs="Arial"/>
                    </w:rPr>
                  </w:pPr>
                </w:p>
              </w:tc>
            </w:tr>
          </w:tbl>
          <w:p w14:paraId="00137935" w14:textId="77777777" w:rsidR="002B1ACA" w:rsidRPr="008D2C0E" w:rsidRDefault="002B1ACA" w:rsidP="00562513">
            <w:pPr>
              <w:ind w:left="0"/>
              <w:rPr>
                <w:rFonts w:cs="Arial"/>
              </w:rPr>
            </w:pPr>
          </w:p>
        </w:tc>
      </w:tr>
      <w:tr w:rsidR="00FC38B3" w:rsidRPr="00540269" w14:paraId="3C28F087" w14:textId="77777777" w:rsidTr="0093012A">
        <w:trPr>
          <w:trHeight w:val="993"/>
        </w:trPr>
        <w:tc>
          <w:tcPr>
            <w:tcW w:w="709" w:type="dxa"/>
            <w:vAlign w:val="center"/>
          </w:tcPr>
          <w:p w14:paraId="63C3CE0F" w14:textId="32C89716" w:rsidR="00FC38B3" w:rsidRPr="008D2C0E" w:rsidRDefault="009326C7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9</w:t>
            </w:r>
          </w:p>
        </w:tc>
        <w:tc>
          <w:tcPr>
            <w:tcW w:w="6237" w:type="dxa"/>
            <w:vAlign w:val="center"/>
          </w:tcPr>
          <w:p w14:paraId="69C4F881" w14:textId="4B00CB0A" w:rsidR="00FC38B3" w:rsidRPr="008D2C0E" w:rsidRDefault="00FC38B3" w:rsidP="007E0EC8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Quel est le sens de variation de la fonction</w:t>
            </w:r>
            <w:r w:rsidR="007E0EC8" w:rsidRPr="008D2C0E">
              <w:rPr>
                <w:rFonts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</m:t>
              </m:r>
            </m:oMath>
            <w:r w:rsidR="00033F3F" w:rsidRPr="008D2C0E">
              <w:rPr>
                <w:rFonts w:cs="Arial"/>
              </w:rPr>
              <w:t xml:space="preserve"> définie sur </w:t>
            </w:r>
            <w:r w:rsidR="0093012A" w:rsidRPr="0093012A">
              <w:rPr>
                <w:rFonts w:ascii="Cambria Math" w:hAnsi="Cambria Math" w:cs="Arial"/>
                <w:b/>
                <w:bCs/>
              </w:rPr>
              <w:t>R</w:t>
            </w:r>
            <w:r w:rsidR="00033F3F" w:rsidRPr="008D2C0E">
              <w:rPr>
                <w:rFonts w:cs="Arial"/>
              </w:rPr>
              <w:t xml:space="preserve"> par</w:t>
            </w:r>
            <w:r w:rsidR="007E0EC8" w:rsidRPr="008D2C0E">
              <w:rPr>
                <w:rFonts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=0,4×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6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7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x</m:t>
                  </m:r>
                </m:sup>
              </m:sSup>
              <m:r>
                <w:rPr>
                  <w:rFonts w:ascii="Cambria Math" w:hAnsi="Cambria Math" w:cs="Arial"/>
                </w:rPr>
                <m:t> </m:t>
              </m:r>
            </m:oMath>
            <w:r w:rsidR="003C4509">
              <w:rPr>
                <w:rFonts w:cs="Arial"/>
              </w:rPr>
              <w:t>?</w:t>
            </w:r>
          </w:p>
        </w:tc>
        <w:tc>
          <w:tcPr>
            <w:tcW w:w="3686" w:type="dxa"/>
            <w:vAlign w:val="center"/>
          </w:tcPr>
          <w:p w14:paraId="447E4BA6" w14:textId="77777777" w:rsidR="00FC38B3" w:rsidRPr="008D2C0E" w:rsidRDefault="00FC38B3" w:rsidP="00562513">
            <w:pPr>
              <w:ind w:left="0"/>
              <w:rPr>
                <w:rFonts w:cs="Arial"/>
              </w:rPr>
            </w:pPr>
          </w:p>
        </w:tc>
      </w:tr>
      <w:tr w:rsidR="00FC38B3" w:rsidRPr="00540269" w14:paraId="6D4AEF4B" w14:textId="77777777" w:rsidTr="0093012A">
        <w:trPr>
          <w:trHeight w:val="993"/>
        </w:trPr>
        <w:tc>
          <w:tcPr>
            <w:tcW w:w="709" w:type="dxa"/>
            <w:vAlign w:val="center"/>
          </w:tcPr>
          <w:p w14:paraId="3F64AEFC" w14:textId="6812665E" w:rsidR="009326C7" w:rsidRPr="008D2C0E" w:rsidRDefault="009326C7" w:rsidP="00562513">
            <w:pPr>
              <w:ind w:left="0"/>
              <w:rPr>
                <w:rFonts w:cs="Arial"/>
                <w:b/>
              </w:rPr>
            </w:pPr>
            <w:r w:rsidRPr="008D2C0E">
              <w:rPr>
                <w:rFonts w:cs="Arial"/>
                <w:b/>
              </w:rPr>
              <w:t>10</w:t>
            </w:r>
          </w:p>
        </w:tc>
        <w:tc>
          <w:tcPr>
            <w:tcW w:w="6237" w:type="dxa"/>
            <w:vAlign w:val="center"/>
          </w:tcPr>
          <w:p w14:paraId="1FDB5DBA" w14:textId="10174B1C" w:rsidR="00FC38B3" w:rsidRPr="008D2C0E" w:rsidRDefault="00FC38B3" w:rsidP="00FC38B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On a lancé 50 fois un dé truqué à six faces</w:t>
            </w:r>
            <w:r w:rsidR="0093012A">
              <w:rPr>
                <w:rFonts w:cs="Arial"/>
              </w:rPr>
              <w:t>. La</w:t>
            </w:r>
            <w:r w:rsidRPr="008D2C0E">
              <w:rPr>
                <w:rFonts w:cs="Arial"/>
              </w:rPr>
              <w:t xml:space="preserve"> fréquence d'apparition de chaque face </w:t>
            </w:r>
            <w:r w:rsidR="0093012A">
              <w:rPr>
                <w:rFonts w:cs="Arial"/>
              </w:rPr>
              <w:t>est</w:t>
            </w:r>
            <w:r w:rsidRPr="008D2C0E">
              <w:rPr>
                <w:rFonts w:cs="Arial"/>
              </w:rPr>
              <w:t xml:space="preserve"> inscrite dans le diagramme circulaire ci-dessous.</w:t>
            </w:r>
          </w:p>
          <w:p w14:paraId="55BEF2A9" w14:textId="77777777" w:rsidR="007E0EC8" w:rsidRPr="008D2C0E" w:rsidRDefault="009864CC" w:rsidP="0056251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  <w:noProof/>
              </w:rPr>
              <w:object w:dxaOrig="8330" w:dyaOrig="6880" w14:anchorId="1A9D4E8E">
                <v:shape id="_x0000_i1026" type="#_x0000_t75" alt="" style="width:162.75pt;height:134.25pt;mso-width-percent:0;mso-height-percent:0;mso-width-percent:0;mso-height-percent:0" o:ole="">
                  <v:imagedata r:id="rId9" o:title=""/>
                </v:shape>
                <o:OLEObject Type="Embed" ProgID="PBrush" ShapeID="_x0000_i1026" DrawAspect="Content" ObjectID="_1700680123" r:id="rId10"/>
              </w:object>
            </w:r>
          </w:p>
          <w:p w14:paraId="1499BCFC" w14:textId="6188BCC6" w:rsidR="00FC38B3" w:rsidRPr="008D2C0E" w:rsidRDefault="00FC38B3" w:rsidP="00562513">
            <w:pPr>
              <w:ind w:left="0"/>
              <w:rPr>
                <w:rFonts w:cs="Arial"/>
              </w:rPr>
            </w:pPr>
            <w:r w:rsidRPr="008D2C0E">
              <w:rPr>
                <w:rFonts w:cs="Arial"/>
              </w:rPr>
              <w:t>Combien de fois la face 6 est-elle apparue au cours des 50 lancers ?</w:t>
            </w:r>
          </w:p>
        </w:tc>
        <w:tc>
          <w:tcPr>
            <w:tcW w:w="3686" w:type="dxa"/>
            <w:vAlign w:val="center"/>
          </w:tcPr>
          <w:p w14:paraId="68F3D54E" w14:textId="77777777" w:rsidR="00FC38B3" w:rsidRPr="008D2C0E" w:rsidRDefault="00FC38B3" w:rsidP="00562513">
            <w:pPr>
              <w:ind w:left="0"/>
              <w:rPr>
                <w:rFonts w:cs="Arial"/>
              </w:rPr>
            </w:pPr>
          </w:p>
        </w:tc>
      </w:tr>
    </w:tbl>
    <w:p w14:paraId="69CAA8B7" w14:textId="76CA0664" w:rsidR="002B1ACA" w:rsidRPr="00FC38B3" w:rsidRDefault="002B1ACA" w:rsidP="00FC38B3">
      <w:pPr>
        <w:ind w:left="0"/>
        <w:rPr>
          <w:rFonts w:asciiTheme="minorHAnsi" w:hAnsiTheme="minorHAnsi"/>
        </w:rPr>
      </w:pPr>
    </w:p>
    <w:p w14:paraId="1EB7530B" w14:textId="77777777" w:rsidR="002B1ACA" w:rsidRPr="00540269" w:rsidRDefault="002B1ACA" w:rsidP="002B1ACA">
      <w:pPr>
        <w:tabs>
          <w:tab w:val="left" w:pos="432"/>
        </w:tabs>
        <w:spacing w:after="0" w:line="240" w:lineRule="auto"/>
        <w:ind w:left="431" w:hanging="431"/>
        <w:jc w:val="center"/>
        <w:outlineLvl w:val="0"/>
        <w:rPr>
          <w:rFonts w:eastAsia="SimSun" w:cs="Arial"/>
          <w:b/>
          <w:bCs/>
          <w:iCs/>
          <w:kern w:val="2"/>
          <w:sz w:val="32"/>
          <w:szCs w:val="32"/>
          <w:lang w:eastAsia="zh-CN"/>
        </w:rPr>
      </w:pPr>
      <w:r w:rsidRPr="00540269">
        <w:rPr>
          <w:rFonts w:eastAsia="SimSun" w:cs="Arial"/>
          <w:b/>
          <w:bCs/>
          <w:iCs/>
          <w:kern w:val="2"/>
          <w:sz w:val="32"/>
          <w:szCs w:val="32"/>
          <w:lang w:eastAsia="zh-CN"/>
        </w:rPr>
        <w:t>PARTIE II</w:t>
      </w:r>
    </w:p>
    <w:p w14:paraId="79F9894F" w14:textId="77777777" w:rsidR="002B1ACA" w:rsidRPr="00540269" w:rsidRDefault="002B1ACA" w:rsidP="002B1ACA">
      <w:pPr>
        <w:spacing w:after="0" w:line="240" w:lineRule="auto"/>
        <w:ind w:left="0"/>
        <w:rPr>
          <w:rFonts w:eastAsia="SimSun" w:cs="Arial"/>
          <w:b/>
          <w:i/>
          <w:kern w:val="2"/>
          <w:lang w:eastAsia="zh-CN"/>
        </w:rPr>
      </w:pPr>
    </w:p>
    <w:p w14:paraId="7515A45E" w14:textId="77777777" w:rsidR="002B1ACA" w:rsidRPr="00540269" w:rsidRDefault="002B1ACA" w:rsidP="002B1ACA">
      <w:pPr>
        <w:spacing w:after="0" w:line="240" w:lineRule="auto"/>
        <w:ind w:left="0"/>
        <w:rPr>
          <w:rFonts w:eastAsia="SimSun" w:cs="Arial"/>
          <w:b/>
          <w:i/>
          <w:kern w:val="2"/>
          <w:lang w:eastAsia="zh-CN"/>
        </w:rPr>
      </w:pPr>
      <w:r w:rsidRPr="00540269">
        <w:rPr>
          <w:rFonts w:eastAsia="SimSun" w:cs="Arial"/>
          <w:b/>
          <w:i/>
          <w:kern w:val="2"/>
          <w:lang w:eastAsia="zh-CN"/>
        </w:rPr>
        <w:t>Calculatrice autorisée.</w:t>
      </w:r>
    </w:p>
    <w:p w14:paraId="5A4F8FFA" w14:textId="77777777" w:rsidR="002B1ACA" w:rsidRPr="00540269" w:rsidRDefault="002B1ACA" w:rsidP="002B1ACA">
      <w:pPr>
        <w:spacing w:after="200" w:line="240" w:lineRule="auto"/>
        <w:ind w:left="0"/>
        <w:rPr>
          <w:rFonts w:eastAsia="SimSun" w:cs="Arial"/>
          <w:b/>
          <w:i/>
          <w:kern w:val="2"/>
          <w:lang w:eastAsia="zh-CN"/>
        </w:rPr>
      </w:pPr>
      <w:r w:rsidRPr="00540269">
        <w:rPr>
          <w:rFonts w:eastAsia="SimSun" w:cs="Arial"/>
          <w:b/>
          <w:i/>
          <w:kern w:val="2"/>
          <w:lang w:eastAsia="zh-CN"/>
        </w:rPr>
        <w:t>Cette partie est composée de trois exercices indépendants.</w:t>
      </w:r>
    </w:p>
    <w:p w14:paraId="39533DF7" w14:textId="77777777" w:rsidR="002B1ACA" w:rsidRPr="00540269" w:rsidRDefault="002B1ACA" w:rsidP="002B1ACA">
      <w:pPr>
        <w:widowControl w:val="0"/>
        <w:tabs>
          <w:tab w:val="left" w:pos="576"/>
        </w:tabs>
        <w:suppressAutoHyphens/>
        <w:spacing w:after="0" w:line="240" w:lineRule="auto"/>
        <w:ind w:left="578" w:hanging="578"/>
        <w:jc w:val="center"/>
        <w:textAlignment w:val="baseline"/>
        <w:outlineLvl w:val="1"/>
        <w:rPr>
          <w:rFonts w:eastAsia="SimSun" w:cs="Arial"/>
          <w:b/>
          <w:bCs/>
          <w:iCs/>
          <w:kern w:val="2"/>
          <w:sz w:val="28"/>
          <w:szCs w:val="28"/>
          <w:lang w:eastAsia="zh-CN" w:bidi="hi-IN"/>
        </w:rPr>
      </w:pPr>
      <w:r w:rsidRPr="00540269">
        <w:rPr>
          <w:rFonts w:eastAsia="SimSun" w:cs="Arial"/>
          <w:b/>
          <w:bCs/>
          <w:iCs/>
          <w:kern w:val="2"/>
          <w:sz w:val="28"/>
          <w:szCs w:val="28"/>
          <w:lang w:eastAsia="zh-CN" w:bidi="hi-IN"/>
        </w:rPr>
        <w:t>Exercice 2 (5 points)</w:t>
      </w:r>
    </w:p>
    <w:p w14:paraId="08EE2D2C" w14:textId="77777777" w:rsidR="00C35302" w:rsidRDefault="00C35302" w:rsidP="00C35302">
      <w:pPr>
        <w:pStyle w:val="Sansinterligne"/>
        <w:ind w:left="0"/>
      </w:pPr>
    </w:p>
    <w:p w14:paraId="4D0CBC60" w14:textId="7BBD7562" w:rsidR="00D65D53" w:rsidRPr="00D65D53" w:rsidRDefault="00D65D53" w:rsidP="00C35302">
      <w:pPr>
        <w:pStyle w:val="Sansinterligne"/>
        <w:ind w:left="0"/>
      </w:pPr>
      <w:r w:rsidRPr="00D65D53">
        <w:t xml:space="preserve">Une grande entreprise effectue </w:t>
      </w:r>
      <w:r w:rsidR="005267F7">
        <w:t>une enquête auprès de ses employés</w:t>
      </w:r>
      <w:r w:rsidRPr="00D65D53">
        <w:t xml:space="preserve"> pratiquant le télétravail. Parmi les données de cette étude, il ressort que :</w:t>
      </w:r>
    </w:p>
    <w:p w14:paraId="7CA3A051" w14:textId="776743E8" w:rsidR="00D65D53" w:rsidRDefault="005267F7" w:rsidP="00C35302">
      <w:pPr>
        <w:pStyle w:val="Sansinterligne"/>
        <w:numPr>
          <w:ilvl w:val="0"/>
          <w:numId w:val="9"/>
        </w:numPr>
      </w:pPr>
      <w:r>
        <w:t>47 % des employés</w:t>
      </w:r>
      <w:r w:rsidR="00D65D53" w:rsidRPr="00D65D53">
        <w:t xml:space="preserve"> pratiquent le télétravail depuis leur domicile</w:t>
      </w:r>
      <w:r w:rsidR="00243FFF">
        <w:t> ; p</w:t>
      </w:r>
      <w:r w:rsidR="00D65D53" w:rsidRPr="00D65D53">
        <w:t>armi eux, 55 % sont des femmes</w:t>
      </w:r>
      <w:r w:rsidR="00243FFF">
        <w:t> ;</w:t>
      </w:r>
    </w:p>
    <w:p w14:paraId="2C4A346B" w14:textId="0B7C8975" w:rsidR="00D65D53" w:rsidRDefault="00D65D53" w:rsidP="00C35302">
      <w:pPr>
        <w:pStyle w:val="Sansinterligne"/>
        <w:numPr>
          <w:ilvl w:val="0"/>
          <w:numId w:val="9"/>
        </w:numPr>
      </w:pPr>
      <w:r w:rsidRPr="00D65D53">
        <w:t>23 % des</w:t>
      </w:r>
      <w:r w:rsidR="005267F7">
        <w:t xml:space="preserve"> employés</w:t>
      </w:r>
      <w:r w:rsidRPr="00D65D53">
        <w:t xml:space="preserve"> pratiquent le télétravail depuis des espaces de travail partagés</w:t>
      </w:r>
      <w:r w:rsidR="00243FFF">
        <w:t> ; p</w:t>
      </w:r>
      <w:r w:rsidRPr="00D65D53">
        <w:t>armi eux, 25 % sont des femmes</w:t>
      </w:r>
      <w:r w:rsidR="00243FFF">
        <w:t> ;</w:t>
      </w:r>
    </w:p>
    <w:p w14:paraId="35C9C36A" w14:textId="66378DA1" w:rsidR="00D65D53" w:rsidRDefault="00243FFF" w:rsidP="00C35302">
      <w:pPr>
        <w:pStyle w:val="Sansinterligne"/>
        <w:numPr>
          <w:ilvl w:val="0"/>
          <w:numId w:val="9"/>
        </w:numPr>
      </w:pPr>
      <w:r>
        <w:t>l</w:t>
      </w:r>
      <w:r w:rsidR="009A340C">
        <w:t xml:space="preserve">es autres </w:t>
      </w:r>
      <w:r w:rsidR="00D65D53" w:rsidRPr="00D65D53">
        <w:t xml:space="preserve">pratiquent </w:t>
      </w:r>
      <w:r w:rsidR="009A340C">
        <w:t xml:space="preserve">le télétravail </w:t>
      </w:r>
      <w:r w:rsidR="00D65D53" w:rsidRPr="00D65D53">
        <w:t>dans des bureaux satellites de l’entreprise</w:t>
      </w:r>
      <w:r>
        <w:t> ; i</w:t>
      </w:r>
      <w:r w:rsidR="009A340C">
        <w:t>ls sont autant d’hommes que de femmes.</w:t>
      </w:r>
    </w:p>
    <w:p w14:paraId="1005D582" w14:textId="31136769" w:rsidR="005267F7" w:rsidRDefault="005267F7" w:rsidP="005267F7">
      <w:pPr>
        <w:pStyle w:val="Sansinterligne"/>
        <w:ind w:left="0"/>
      </w:pPr>
    </w:p>
    <w:p w14:paraId="507304A8" w14:textId="7C413A71" w:rsidR="005267F7" w:rsidRDefault="005267F7" w:rsidP="005267F7">
      <w:pPr>
        <w:pStyle w:val="Sansinterligne"/>
        <w:ind w:left="0"/>
      </w:pPr>
      <w:r>
        <w:t>L’entreprise souhaite constituer un groupe d’employés dans le but de réaliser une enquête.</w:t>
      </w:r>
    </w:p>
    <w:p w14:paraId="540BE902" w14:textId="671DDEBD" w:rsidR="009A340C" w:rsidRDefault="009A340C" w:rsidP="005267F7">
      <w:pPr>
        <w:pStyle w:val="Sansinterligne"/>
        <w:ind w:left="0"/>
      </w:pPr>
    </w:p>
    <w:p w14:paraId="7FF6F3EA" w14:textId="7DB154AE" w:rsidR="009A340C" w:rsidRDefault="009A340C" w:rsidP="005267F7">
      <w:pPr>
        <w:pStyle w:val="Sansinterligne"/>
        <w:ind w:left="0"/>
      </w:pPr>
      <w:r>
        <w:t>Le nom d’un premier employé est tiré au hasard.</w:t>
      </w:r>
    </w:p>
    <w:p w14:paraId="69F0F120" w14:textId="77777777" w:rsidR="005267F7" w:rsidRPr="00D65D53" w:rsidRDefault="005267F7" w:rsidP="005267F7">
      <w:pPr>
        <w:pStyle w:val="Sansinterligne"/>
        <w:ind w:left="0"/>
      </w:pPr>
    </w:p>
    <w:p w14:paraId="185A8B7B" w14:textId="63B82983" w:rsidR="00D65D53" w:rsidRPr="00D65D53" w:rsidRDefault="00D65D53" w:rsidP="00C35302">
      <w:pPr>
        <w:pStyle w:val="Sansinterligne"/>
        <w:ind w:left="0"/>
      </w:pPr>
      <w:r w:rsidRPr="00D65D53">
        <w:t>On définit les év</w:t>
      </w:r>
      <w:r w:rsidR="00243FFF">
        <w:t>é</w:t>
      </w:r>
      <w:r w:rsidRPr="00D65D53">
        <w:t>nements suivants :</w:t>
      </w:r>
    </w:p>
    <w:p w14:paraId="64A5BC95" w14:textId="3BE6E274" w:rsidR="00D65D53" w:rsidRPr="00D65D53" w:rsidRDefault="005267F7" w:rsidP="00C35302">
      <w:pPr>
        <w:pStyle w:val="Sansinterligne"/>
        <w:ind w:left="0"/>
      </w:pPr>
      <w:r>
        <w:t>D : « l’employé</w:t>
      </w:r>
      <w:r w:rsidR="00D65D53" w:rsidRPr="00D65D53">
        <w:t xml:space="preserve"> pratique le télétravail depuis son domicile » ;</w:t>
      </w:r>
    </w:p>
    <w:p w14:paraId="4540843C" w14:textId="3283064D" w:rsidR="00D65D53" w:rsidRPr="00D65D53" w:rsidRDefault="00B636AD" w:rsidP="00C35302">
      <w:pPr>
        <w:pStyle w:val="Sansinterligne"/>
        <w:ind w:left="0"/>
      </w:pPr>
      <w:r>
        <w:t>E</w:t>
      </w:r>
      <w:r w:rsidR="005267F7">
        <w:t xml:space="preserve"> : « l’employé </w:t>
      </w:r>
      <w:r w:rsidR="00D65D53" w:rsidRPr="00D65D53">
        <w:t>pratique le télétravail depuis un espace de travail partagé » ;</w:t>
      </w:r>
    </w:p>
    <w:p w14:paraId="571DBF0C" w14:textId="7712A3E1" w:rsidR="00D65D53" w:rsidRPr="00D65D53" w:rsidRDefault="005267F7" w:rsidP="00C35302">
      <w:pPr>
        <w:pStyle w:val="Sansinterligne"/>
        <w:ind w:left="0"/>
      </w:pPr>
      <w:r>
        <w:t>S : « l’employé</w:t>
      </w:r>
      <w:r w:rsidR="00D65D53" w:rsidRPr="00D65D53">
        <w:t xml:space="preserve"> pratique le télétravail depuis un bureau satellite de l’entreprise » ;</w:t>
      </w:r>
    </w:p>
    <w:p w14:paraId="2B37139D" w14:textId="6617B4BF" w:rsidR="00D65D53" w:rsidRPr="00D65D53" w:rsidRDefault="005267F7" w:rsidP="00C35302">
      <w:pPr>
        <w:pStyle w:val="Sansinterligne"/>
        <w:ind w:left="0"/>
      </w:pPr>
      <w:r>
        <w:t>F : « l’employé</w:t>
      </w:r>
      <w:r w:rsidR="00D65D53" w:rsidRPr="00D65D53">
        <w:t xml:space="preserve"> pratiquant le télétravail est une femme »</w:t>
      </w:r>
    </w:p>
    <w:p w14:paraId="7AF84938" w14:textId="77777777" w:rsidR="00D65D53" w:rsidRPr="00D65D53" w:rsidRDefault="00D65D53" w:rsidP="00C35302">
      <w:pPr>
        <w:pStyle w:val="Sansinterligne"/>
        <w:ind w:left="0"/>
      </w:pPr>
    </w:p>
    <w:p w14:paraId="77A7B8DF" w14:textId="52502D76" w:rsidR="009A340C" w:rsidRDefault="009A340C" w:rsidP="009A340C">
      <w:pPr>
        <w:pStyle w:val="Sansinterligne"/>
        <w:numPr>
          <w:ilvl w:val="0"/>
          <w:numId w:val="16"/>
        </w:numPr>
      </w:pPr>
      <w:r w:rsidRPr="003E32F4">
        <w:rPr>
          <w:b/>
        </w:rPr>
        <w:t>a.</w:t>
      </w:r>
      <w:r>
        <w:t xml:space="preserve">   Déterminer la probabilité pour que l’employé pratique</w:t>
      </w:r>
      <w:r w:rsidRPr="009A340C">
        <w:t xml:space="preserve"> le télétravail dans des bureaux satellites de l’entreprise</w:t>
      </w:r>
      <w:r>
        <w:t>.</w:t>
      </w:r>
    </w:p>
    <w:p w14:paraId="051A9B98" w14:textId="319CAA9E" w:rsidR="009A340C" w:rsidRDefault="009A340C" w:rsidP="009A340C">
      <w:pPr>
        <w:pStyle w:val="Sansinterligne"/>
        <w:ind w:left="720"/>
      </w:pPr>
      <w:r w:rsidRPr="003E32F4">
        <w:rPr>
          <w:b/>
        </w:rPr>
        <w:t>b.</w:t>
      </w:r>
      <w:r>
        <w:t xml:space="preserve">  Justifier que la probabilité que </w:t>
      </w:r>
      <w:r w:rsidR="00841CDA">
        <w:t>l’</w:t>
      </w:r>
      <w:r>
        <w:t>employé pratique le télétravail depuis son domicile et soit une femme est 0,2585.</w:t>
      </w:r>
    </w:p>
    <w:p w14:paraId="221DEBB9" w14:textId="4C611484" w:rsidR="00D65D53" w:rsidRPr="00D65D53" w:rsidRDefault="00D65D53" w:rsidP="009A340C">
      <w:pPr>
        <w:pStyle w:val="Sansinterligne"/>
        <w:numPr>
          <w:ilvl w:val="0"/>
          <w:numId w:val="18"/>
        </w:numPr>
      </w:pPr>
      <w:r w:rsidRPr="00D65D53">
        <w:t>Modéliser cette situation en utilisant un arbre de probabilité.</w:t>
      </w:r>
    </w:p>
    <w:p w14:paraId="4D41415D" w14:textId="01F3EF49" w:rsidR="00D65D53" w:rsidRPr="00D65D53" w:rsidRDefault="00D65D53" w:rsidP="00C35302">
      <w:pPr>
        <w:pStyle w:val="Sansinterligne"/>
        <w:ind w:left="0"/>
      </w:pPr>
    </w:p>
    <w:p w14:paraId="5B757370" w14:textId="4FE370B7" w:rsidR="00D65D53" w:rsidRPr="00D65D53" w:rsidRDefault="00D65D53" w:rsidP="009A340C">
      <w:pPr>
        <w:pStyle w:val="Sansinterligne"/>
        <w:numPr>
          <w:ilvl w:val="0"/>
          <w:numId w:val="16"/>
        </w:numPr>
      </w:pPr>
      <w:r w:rsidRPr="00D65D53">
        <w:t xml:space="preserve">Montrer que </w:t>
      </w:r>
      <m:oMath>
        <m:r>
          <w:rPr>
            <w:rFonts w:ascii="Cambria Math" w:hAnsi="Cambria Math"/>
          </w:rPr>
          <m:t>P(F)=0,466</m:t>
        </m:r>
      </m:oMath>
      <w:r w:rsidRPr="00D65D53">
        <w:t>. Interpréter le résultat.</w:t>
      </w:r>
    </w:p>
    <w:p w14:paraId="217ECF66" w14:textId="044E12E7" w:rsidR="00D65D53" w:rsidRPr="00D65D53" w:rsidRDefault="00D65D53" w:rsidP="00C35302">
      <w:pPr>
        <w:pStyle w:val="Sansinterligne"/>
        <w:ind w:left="0"/>
      </w:pPr>
    </w:p>
    <w:p w14:paraId="18E7536C" w14:textId="5360DBE4" w:rsidR="00D65D53" w:rsidRPr="00D65D53" w:rsidRDefault="00D65D53" w:rsidP="009A340C">
      <w:pPr>
        <w:pStyle w:val="Sansinterligne"/>
        <w:numPr>
          <w:ilvl w:val="0"/>
          <w:numId w:val="16"/>
        </w:numPr>
      </w:pPr>
      <w:r w:rsidRPr="00D65D53">
        <w:t>L’entreprise compt</w:t>
      </w:r>
      <w:r w:rsidR="00EB356F">
        <w:t>e 12</w:t>
      </w:r>
      <w:r w:rsidR="00EB356F">
        <w:rPr>
          <w:rFonts w:cs="Arial"/>
        </w:rPr>
        <w:t> </w:t>
      </w:r>
      <w:r w:rsidR="00E9345E">
        <w:rPr>
          <w:rFonts w:cs="Arial"/>
        </w:rPr>
        <w:t>4</w:t>
      </w:r>
      <w:r w:rsidRPr="00D65D53">
        <w:t xml:space="preserve">00 </w:t>
      </w:r>
      <w:r w:rsidR="00E9345E">
        <w:t>employés</w:t>
      </w:r>
      <w:r w:rsidRPr="00D65D53">
        <w:t xml:space="preserve">. Parmi eux, 25 % pratiquent le télétravail. Combien sont-ils à pratiquer le télétravail depuis des espaces de travail partagés ? </w:t>
      </w:r>
    </w:p>
    <w:p w14:paraId="7DF2DE4B" w14:textId="66580535" w:rsidR="002B1ACA" w:rsidRDefault="002B1ACA" w:rsidP="00C35302">
      <w:pPr>
        <w:pStyle w:val="Sansinterligne"/>
        <w:ind w:left="0"/>
      </w:pPr>
    </w:p>
    <w:p w14:paraId="59CCB3B2" w14:textId="77777777" w:rsidR="009A340C" w:rsidRDefault="009A340C" w:rsidP="00C35302">
      <w:pPr>
        <w:pStyle w:val="Sansinterligne"/>
        <w:ind w:left="0"/>
      </w:pPr>
    </w:p>
    <w:p w14:paraId="647FD87B" w14:textId="5EC5CC29" w:rsidR="00C35302" w:rsidRDefault="00C35302" w:rsidP="00C35302">
      <w:pPr>
        <w:pStyle w:val="Sansinterligne"/>
        <w:ind w:left="0"/>
      </w:pPr>
    </w:p>
    <w:p w14:paraId="3CFC3148" w14:textId="5298FD05" w:rsidR="00C35302" w:rsidRPr="00540269" w:rsidRDefault="00C35302" w:rsidP="00C35302">
      <w:pPr>
        <w:pStyle w:val="Sansinterligne"/>
        <w:ind w:left="0"/>
      </w:pPr>
    </w:p>
    <w:p w14:paraId="6946CF4A" w14:textId="77777777" w:rsidR="002B1ACA" w:rsidRPr="00540269" w:rsidRDefault="002B1ACA" w:rsidP="002B1ACA">
      <w:pPr>
        <w:widowControl w:val="0"/>
        <w:numPr>
          <w:ilvl w:val="1"/>
          <w:numId w:val="0"/>
        </w:numPr>
        <w:tabs>
          <w:tab w:val="num" w:pos="576"/>
        </w:tabs>
        <w:suppressAutoHyphens/>
        <w:autoSpaceDN w:val="0"/>
        <w:spacing w:after="0" w:line="240" w:lineRule="auto"/>
        <w:ind w:left="578" w:hanging="578"/>
        <w:jc w:val="center"/>
        <w:textAlignment w:val="baseline"/>
        <w:outlineLvl w:val="1"/>
        <w:rPr>
          <w:rFonts w:eastAsia="SimSun" w:cs="Arial"/>
          <w:b/>
          <w:bCs/>
          <w:iCs/>
          <w:kern w:val="3"/>
          <w:sz w:val="28"/>
          <w:szCs w:val="28"/>
          <w:lang w:eastAsia="zh-CN" w:bidi="hi-IN"/>
        </w:rPr>
      </w:pPr>
      <w:r w:rsidRPr="00540269">
        <w:rPr>
          <w:rFonts w:eastAsia="SimSun" w:cs="Arial"/>
          <w:b/>
          <w:bCs/>
          <w:iCs/>
          <w:kern w:val="3"/>
          <w:sz w:val="28"/>
          <w:szCs w:val="28"/>
          <w:lang w:eastAsia="zh-CN" w:bidi="hi-IN"/>
        </w:rPr>
        <w:lastRenderedPageBreak/>
        <w:t>Exercice 3 (5 points)</w:t>
      </w:r>
    </w:p>
    <w:p w14:paraId="044C3C21" w14:textId="14BFF3B8" w:rsidR="00461E13" w:rsidRDefault="00461E13" w:rsidP="008F5EFE">
      <w:pPr>
        <w:spacing w:after="0" w:line="240" w:lineRule="auto"/>
        <w:ind w:left="0"/>
      </w:pPr>
    </w:p>
    <w:p w14:paraId="715DCE53" w14:textId="0999D9D8" w:rsidR="00531295" w:rsidRDefault="00531295">
      <w:pPr>
        <w:spacing w:after="0" w:line="240" w:lineRule="auto"/>
        <w:ind w:left="0"/>
      </w:pPr>
      <w:r>
        <w:t xml:space="preserve">Le gain théorique, exprimé en décibel (dB), d’une antenne parabolique dépend principalement de son diamètre </w:t>
      </w:r>
      <m:oMath>
        <m:r>
          <w:rPr>
            <w:rFonts w:ascii="Cambria Math" w:hAnsi="Cambria Math"/>
          </w:rPr>
          <m:t>D</m:t>
        </m:r>
      </m:oMath>
      <w:r>
        <w:t xml:space="preserve">, de la fréquence d’utilisation </w:t>
      </w:r>
      <m:oMath>
        <m:r>
          <w:rPr>
            <w:rFonts w:ascii="Cambria Math" w:hAnsi="Cambria Math"/>
          </w:rPr>
          <m:t>f</m:t>
        </m:r>
      </m:oMath>
      <w:r>
        <w:t xml:space="preserve"> ainsi que </w:t>
      </w:r>
      <w:r w:rsidR="00841CDA">
        <w:t xml:space="preserve">de </w:t>
      </w:r>
      <w:r>
        <w:t>la source d’éclairement.</w:t>
      </w:r>
    </w:p>
    <w:p w14:paraId="5ABEC7B9" w14:textId="77777777" w:rsidR="00531295" w:rsidRDefault="00531295">
      <w:pPr>
        <w:spacing w:after="0" w:line="240" w:lineRule="auto"/>
        <w:ind w:left="0"/>
      </w:pPr>
    </w:p>
    <w:p w14:paraId="0E0B0773" w14:textId="14CC52D9" w:rsidR="00531295" w:rsidRDefault="00531295">
      <w:pPr>
        <w:spacing w:after="0" w:line="240" w:lineRule="auto"/>
        <w:ind w:left="0"/>
      </w:pPr>
      <w:r>
        <w:t>On peut, avec une bonne approximation, utiliser la formule suivante pour calculer le gain :</w:t>
      </w:r>
    </w:p>
    <w:p w14:paraId="07B96BEE" w14:textId="77777777" w:rsidR="00531295" w:rsidRDefault="00531295">
      <w:pPr>
        <w:spacing w:after="0" w:line="240" w:lineRule="auto"/>
        <w:ind w:left="0"/>
      </w:pPr>
      <w:r>
        <w:t xml:space="preserve">G = 20 log (7,4 </w:t>
      </w:r>
      <m:oMath>
        <m:r>
          <w:rPr>
            <w:rFonts w:ascii="Cambria Math" w:hAnsi="Cambria Math"/>
          </w:rPr>
          <m:t>×</m:t>
        </m:r>
      </m:oMath>
      <w:r>
        <w:t xml:space="preserve"> 10</w:t>
      </w:r>
      <w:r w:rsidRPr="00531295">
        <w:rPr>
          <w:vertAlign w:val="superscript"/>
        </w:rPr>
        <w:t>– 9</w:t>
      </w:r>
      <w:r>
        <w:t xml:space="preserve"> </w:t>
      </w:r>
      <m:oMath>
        <m:r>
          <w:rPr>
            <w:rFonts w:ascii="Cambria Math" w:hAnsi="Cambria Math"/>
          </w:rPr>
          <m:t>×</m:t>
        </m:r>
        <m:r>
          <w:rPr>
            <w:rFonts w:ascii="Cambria Math"/>
          </w:rPr>
          <m:t xml:space="preserve">D </m:t>
        </m:r>
        <m:r>
          <w:rPr>
            <w:rFonts w:ascii="Cambria Math" w:hAnsi="Cambria Math"/>
          </w:rPr>
          <m:t>×f</m:t>
        </m:r>
      </m:oMath>
      <w:r>
        <w:t>)</w:t>
      </w:r>
    </w:p>
    <w:p w14:paraId="48809113" w14:textId="2CF99FCA" w:rsidR="00531295" w:rsidRDefault="00531295">
      <w:pPr>
        <w:spacing w:after="0" w:line="240" w:lineRule="auto"/>
        <w:ind w:left="0"/>
      </w:pPr>
      <w:r>
        <w:t>dans laquelle</w:t>
      </w:r>
      <w:r w:rsidR="00E25B77">
        <w:t xml:space="preserve"> le diamètre</w:t>
      </w:r>
      <w:r>
        <w:t xml:space="preserve"> </w:t>
      </w:r>
      <m:oMath>
        <m:r>
          <w:rPr>
            <w:rFonts w:ascii="Cambria Math" w:hAnsi="Cambria Math"/>
          </w:rPr>
          <m:t>D</m:t>
        </m:r>
      </m:oMath>
      <w:r>
        <w:t xml:space="preserve"> est exprimé en mètre et</w:t>
      </w:r>
      <w:r w:rsidR="00E25B77">
        <w:t xml:space="preserve"> la fréquence</w:t>
      </w:r>
      <w:r>
        <w:t xml:space="preserve"> </w:t>
      </w:r>
      <m:oMath>
        <m:r>
          <w:rPr>
            <w:rFonts w:ascii="Cambria Math" w:hAnsi="Cambria Math"/>
          </w:rPr>
          <m:t>f</m:t>
        </m:r>
      </m:oMath>
      <w:r>
        <w:t xml:space="preserve"> en hertz (Hz)</w:t>
      </w:r>
      <w:r w:rsidR="00A77207">
        <w:t>.</w:t>
      </w:r>
    </w:p>
    <w:p w14:paraId="63D89FEE" w14:textId="49A9409C" w:rsidR="00531295" w:rsidRDefault="00531295">
      <w:pPr>
        <w:spacing w:after="0" w:line="240" w:lineRule="auto"/>
        <w:ind w:left="0"/>
      </w:pPr>
    </w:p>
    <w:p w14:paraId="6E416562" w14:textId="79243D99" w:rsidR="00531295" w:rsidRDefault="00531295" w:rsidP="00531295">
      <w:pPr>
        <w:pStyle w:val="Paragraphedeliste"/>
        <w:numPr>
          <w:ilvl w:val="0"/>
          <w:numId w:val="11"/>
        </w:numPr>
        <w:spacing w:after="0" w:line="240" w:lineRule="auto"/>
      </w:pPr>
      <w:r>
        <w:t xml:space="preserve">On suppose dans cette question que </w:t>
      </w:r>
      <m:oMath>
        <m:r>
          <w:rPr>
            <w:rFonts w:ascii="Cambria Math"/>
          </w:rPr>
          <m:t>D</m:t>
        </m:r>
      </m:oMath>
      <w:r>
        <w:t xml:space="preserve"> = 1 m</w:t>
      </w:r>
      <w:r w:rsidR="00964367">
        <w:t>.</w:t>
      </w:r>
    </w:p>
    <w:p w14:paraId="0A862D5C" w14:textId="3B25D40A" w:rsidR="00321CDF" w:rsidRDefault="002D0C71" w:rsidP="00964367">
      <w:pPr>
        <w:spacing w:after="0" w:line="240" w:lineRule="auto"/>
        <w:ind w:left="0"/>
      </w:pPr>
      <w:r>
        <w:t xml:space="preserve">On considère la fonction </w:t>
      </w:r>
      <m:oMath>
        <m:r>
          <w:rPr>
            <w:rFonts w:ascii="Cambria Math" w:hAnsi="Cambria Math"/>
          </w:rPr>
          <m:t>g</m:t>
        </m:r>
      </m:oMath>
      <w:r w:rsidR="00BA7EE0">
        <w:t xml:space="preserve"> définie pour tout </w:t>
      </w:r>
      <m:oMath>
        <m:r>
          <w:rPr>
            <w:rFonts w:ascii="Cambria Math" w:hAnsi="Cambria Math"/>
          </w:rPr>
          <m:t>x</m:t>
        </m:r>
      </m:oMath>
      <w:r w:rsidR="00321CDF">
        <w:t xml:space="preserve"> strictement positif par </w:t>
      </w:r>
    </w:p>
    <w:p w14:paraId="27AE19DF" w14:textId="147B09E5" w:rsidR="00964367" w:rsidRDefault="002D0C71" w:rsidP="00964367">
      <w:pPr>
        <w:spacing w:after="0" w:line="240" w:lineRule="auto"/>
        <w:ind w:left="0"/>
      </w:pPr>
      <m:oMath>
        <m:r>
          <w:rPr>
            <w:rFonts w:ascii="Cambria Math" w:hAnsi="Cambria Math"/>
          </w:rPr>
          <m:t>g</m:t>
        </m:r>
      </m:oMath>
      <w:r>
        <w:t xml:space="preserve"> </w:t>
      </w:r>
      <w:r w:rsidR="00321CDF">
        <w:t>(</w:t>
      </w:r>
      <m:oMath>
        <m:r>
          <w:rPr>
            <w:rFonts w:ascii="Cambria Math" w:hAnsi="Cambria Math"/>
          </w:rPr>
          <m:t>x</m:t>
        </m:r>
      </m:oMath>
      <w:r w:rsidR="00321CDF">
        <w:t>)</w:t>
      </w:r>
      <w:r w:rsidR="00964367">
        <w:t xml:space="preserve"> = 20 log (7,4 </w:t>
      </w:r>
      <m:oMath>
        <m:r>
          <w:rPr>
            <w:rFonts w:ascii="Cambria Math" w:hAnsi="Cambria Math"/>
          </w:rPr>
          <m:t>×</m:t>
        </m:r>
      </m:oMath>
      <w:r w:rsidR="00964367">
        <w:t xml:space="preserve"> 10</w:t>
      </w:r>
      <w:r w:rsidR="00964367" w:rsidRPr="00531295">
        <w:rPr>
          <w:vertAlign w:val="superscript"/>
        </w:rPr>
        <w:t>– 9</w:t>
      </w:r>
      <m:oMath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×x</m:t>
        </m:r>
      </m:oMath>
      <w:r w:rsidR="00964367">
        <w:t>)</w:t>
      </w:r>
      <w:r w:rsidR="00E25B77">
        <w:t>.</w:t>
      </w:r>
    </w:p>
    <w:p w14:paraId="405D1066" w14:textId="77777777" w:rsidR="00E25B77" w:rsidRDefault="00E25B77" w:rsidP="00964367">
      <w:pPr>
        <w:spacing w:after="0" w:line="240" w:lineRule="auto"/>
        <w:ind w:left="0"/>
      </w:pPr>
    </w:p>
    <w:p w14:paraId="1F8C8735" w14:textId="7C59773A" w:rsidR="00964367" w:rsidRDefault="00531295" w:rsidP="00531295">
      <w:pPr>
        <w:pStyle w:val="Paragraphedeliste"/>
        <w:numPr>
          <w:ilvl w:val="0"/>
          <w:numId w:val="12"/>
        </w:numPr>
        <w:spacing w:after="0" w:line="240" w:lineRule="auto"/>
      </w:pPr>
      <w:r>
        <w:t xml:space="preserve">Calculer </w:t>
      </w:r>
      <w:r w:rsidR="00964367">
        <w:t>le gain pour une f</w:t>
      </w:r>
      <w:r w:rsidR="00321CDF">
        <w:t xml:space="preserve">réquence </w:t>
      </w:r>
      <m:oMath>
        <m:r>
          <w:rPr>
            <w:rFonts w:ascii="Cambria Math" w:hAnsi="Cambria Math"/>
          </w:rPr>
          <m:t>x</m:t>
        </m:r>
      </m:oMath>
      <w:r w:rsidR="001B59E5">
        <w:t xml:space="preserve"> </w:t>
      </w:r>
      <w:r w:rsidR="00937360">
        <w:t>= 6</w:t>
      </w:r>
      <w:r w:rsidR="00321CDF">
        <w:t xml:space="preserve"> </w:t>
      </w:r>
      <m:oMath>
        <m:r>
          <w:rPr>
            <w:rFonts w:ascii="Cambria Math" w:hAnsi="Cambria Math"/>
          </w:rPr>
          <m:t>×</m:t>
        </m:r>
      </m:oMath>
      <w:r w:rsidR="001B59E5">
        <w:t xml:space="preserve"> 10</w:t>
      </w:r>
      <w:r w:rsidR="00937360">
        <w:rPr>
          <w:vertAlign w:val="superscript"/>
        </w:rPr>
        <w:t xml:space="preserve"> 8</w:t>
      </w:r>
      <w:r w:rsidR="00E25B77">
        <w:t>.</w:t>
      </w:r>
    </w:p>
    <w:p w14:paraId="79948BE9" w14:textId="77777777" w:rsidR="00E25B77" w:rsidRDefault="00E25B77" w:rsidP="00E25B77">
      <w:pPr>
        <w:pStyle w:val="Paragraphedeliste"/>
        <w:spacing w:after="0" w:line="240" w:lineRule="auto"/>
        <w:ind w:left="1080"/>
      </w:pPr>
    </w:p>
    <w:p w14:paraId="2A66B5A6" w14:textId="14BD3411" w:rsidR="00964367" w:rsidRDefault="001B59E5" w:rsidP="00531295">
      <w:pPr>
        <w:pStyle w:val="Paragraphedeliste"/>
        <w:numPr>
          <w:ilvl w:val="0"/>
          <w:numId w:val="12"/>
        </w:numPr>
        <w:spacing w:after="0" w:line="240" w:lineRule="auto"/>
      </w:pPr>
      <w:r>
        <w:t>Quel est le sens de variation de la fonction g ?</w:t>
      </w:r>
    </w:p>
    <w:p w14:paraId="39832141" w14:textId="5BC33A31" w:rsidR="00E25B77" w:rsidRDefault="00E25B77" w:rsidP="00E25B77">
      <w:pPr>
        <w:spacing w:after="0" w:line="240" w:lineRule="auto"/>
        <w:ind w:left="0"/>
      </w:pPr>
    </w:p>
    <w:p w14:paraId="123DA954" w14:textId="3E22B3F3" w:rsidR="002D64B4" w:rsidRDefault="002D64B4" w:rsidP="002D64B4">
      <w:pPr>
        <w:pStyle w:val="Paragraphedeliste"/>
        <w:numPr>
          <w:ilvl w:val="0"/>
          <w:numId w:val="12"/>
        </w:numPr>
        <w:spacing w:after="0" w:line="240" w:lineRule="auto"/>
      </w:pPr>
      <w:r>
        <w:t>À partir de quelle fréquence peut-on utiliser une telle antenne sachant que le gain doit être supérieur ou égal à 20 dB ?</w:t>
      </w:r>
    </w:p>
    <w:p w14:paraId="2CC441BE" w14:textId="4EAEEB99" w:rsidR="00E25B77" w:rsidRDefault="00E25B77" w:rsidP="00E25B77">
      <w:pPr>
        <w:spacing w:after="0" w:line="240" w:lineRule="auto"/>
        <w:ind w:left="0"/>
      </w:pPr>
    </w:p>
    <w:p w14:paraId="08337C30" w14:textId="0F7D5730" w:rsidR="00A77207" w:rsidRDefault="00A77207" w:rsidP="00E25B77">
      <w:pPr>
        <w:pStyle w:val="Paragraphedeliste"/>
        <w:numPr>
          <w:ilvl w:val="0"/>
          <w:numId w:val="11"/>
        </w:numPr>
        <w:spacing w:after="0" w:line="240" w:lineRule="auto"/>
      </w:pPr>
      <w:r>
        <w:t xml:space="preserve">On considère à nouveau la formule G = 20 log (7,4 </w:t>
      </w:r>
      <m:oMath>
        <m:r>
          <w:rPr>
            <w:rFonts w:ascii="Cambria Math" w:hAnsi="Cambria Math"/>
          </w:rPr>
          <m:t>×</m:t>
        </m:r>
      </m:oMath>
      <w:r>
        <w:t xml:space="preserve"> 10</w:t>
      </w:r>
      <w:r w:rsidRPr="00E25B77">
        <w:rPr>
          <w:vertAlign w:val="superscript"/>
        </w:rPr>
        <w:t>– 9</w:t>
      </w:r>
      <w:r>
        <w:t xml:space="preserve"> </w:t>
      </w:r>
      <m:oMath>
        <m:r>
          <w:rPr>
            <w:rFonts w:ascii="Cambria Math" w:hAnsi="Cambria Math"/>
          </w:rPr>
          <m:t>×</m:t>
        </m:r>
        <m:r>
          <w:rPr>
            <w:rFonts w:ascii="Cambria Math"/>
          </w:rPr>
          <m:t xml:space="preserve">D </m:t>
        </m:r>
        <m:r>
          <w:rPr>
            <w:rFonts w:ascii="Cambria Math" w:hAnsi="Cambria Math"/>
          </w:rPr>
          <m:t>×f</m:t>
        </m:r>
      </m:oMath>
      <w:r>
        <w:t>)</w:t>
      </w:r>
    </w:p>
    <w:p w14:paraId="3A2FE3F4" w14:textId="3182272D" w:rsidR="00A77207" w:rsidRDefault="00A77207" w:rsidP="00A77207">
      <w:pPr>
        <w:spacing w:after="0" w:line="240" w:lineRule="auto"/>
        <w:ind w:left="0"/>
      </w:pPr>
      <w:r>
        <w:t xml:space="preserve">dans laquelle </w:t>
      </w:r>
      <m:oMath>
        <m:r>
          <w:rPr>
            <w:rFonts w:ascii="Cambria Math" w:hAnsi="Cambria Math"/>
          </w:rPr>
          <m:t>D</m:t>
        </m:r>
      </m:oMath>
      <w:r>
        <w:t xml:space="preserve"> est exprimé en mètre et </w:t>
      </w:r>
      <m:oMath>
        <m:r>
          <w:rPr>
            <w:rFonts w:ascii="Cambria Math" w:hAnsi="Cambria Math"/>
          </w:rPr>
          <m:t>f</m:t>
        </m:r>
      </m:oMath>
      <w:r>
        <w:t xml:space="preserve"> en hertz (Hz).</w:t>
      </w:r>
    </w:p>
    <w:p w14:paraId="6925B194" w14:textId="77777777" w:rsidR="00232C49" w:rsidRDefault="00232C49" w:rsidP="00A77207">
      <w:pPr>
        <w:spacing w:after="0" w:line="240" w:lineRule="auto"/>
        <w:ind w:left="0"/>
      </w:pPr>
    </w:p>
    <w:p w14:paraId="381E9D7A" w14:textId="52C64A3B" w:rsidR="00232C49" w:rsidRDefault="00841CDA" w:rsidP="00232C49">
      <w:pPr>
        <w:spacing w:after="0" w:line="240" w:lineRule="auto"/>
        <w:ind w:left="0"/>
      </w:pPr>
      <w:r>
        <w:t>On peut trouver sur internet l’article suivant.</w:t>
      </w:r>
    </w:p>
    <w:p w14:paraId="5B2810B8" w14:textId="77777777" w:rsidR="00923DF3" w:rsidRDefault="00923DF3" w:rsidP="00232C49">
      <w:pPr>
        <w:spacing w:after="0" w:line="240" w:lineRule="auto"/>
        <w:ind w:left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E0B1F51" w14:textId="60FBD4C6" w:rsidR="00232C49" w:rsidRPr="00923DF3" w:rsidRDefault="00232C49" w:rsidP="00923D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0"/>
        <w:rPr>
          <w:i/>
        </w:rPr>
      </w:pPr>
      <w:r w:rsidRPr="00923DF3">
        <w:rPr>
          <w:i/>
        </w:rPr>
        <w:t xml:space="preserve">Quelques règles simples : </w:t>
      </w:r>
    </w:p>
    <w:p w14:paraId="7BBD389E" w14:textId="77777777" w:rsidR="00232C49" w:rsidRPr="00923DF3" w:rsidRDefault="00232C49" w:rsidP="00923DF3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after="0" w:line="240" w:lineRule="auto"/>
        <w:rPr>
          <w:i/>
        </w:rPr>
      </w:pPr>
      <w:r w:rsidRPr="00923DF3">
        <w:rPr>
          <w:i/>
        </w:rPr>
        <w:t>Chaque fois que le diamètre est doublé, le gain est de 6 dB.</w:t>
      </w:r>
    </w:p>
    <w:p w14:paraId="5EC55568" w14:textId="36902098" w:rsidR="00923DF3" w:rsidRPr="00923DF3" w:rsidRDefault="00232C49" w:rsidP="00923DF3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720"/>
        </w:tabs>
        <w:spacing w:after="0" w:line="240" w:lineRule="auto"/>
        <w:rPr>
          <w:i/>
        </w:rPr>
      </w:pPr>
      <w:r w:rsidRPr="00923DF3">
        <w:rPr>
          <w:i/>
        </w:rPr>
        <w:t>Chaque fois que l'on ajoute 12,24 % au diamè</w:t>
      </w:r>
      <w:r w:rsidR="005C770F" w:rsidRPr="00923DF3">
        <w:rPr>
          <w:i/>
        </w:rPr>
        <w:t>tre précédent, le gain est de +</w:t>
      </w:r>
      <w:r w:rsidRPr="00923DF3">
        <w:rPr>
          <w:i/>
        </w:rPr>
        <w:t>1 dB.</w:t>
      </w:r>
    </w:p>
    <w:p w14:paraId="20B7860B" w14:textId="58444525" w:rsidR="00923DF3" w:rsidRPr="00923DF3" w:rsidRDefault="00923DF3" w:rsidP="00923DF3">
      <w:pPr>
        <w:pStyle w:val="Paragraphedeliste"/>
        <w:spacing w:after="0" w:line="240" w:lineRule="auto"/>
        <w:rPr>
          <w:i/>
          <w:sz w:val="20"/>
          <w:szCs w:val="20"/>
        </w:rPr>
      </w:pPr>
      <w:r w:rsidRPr="00923DF3">
        <w:rPr>
          <w:i/>
          <w:sz w:val="20"/>
          <w:szCs w:val="20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 xml:space="preserve">                         </w:t>
      </w:r>
      <w:r w:rsidRPr="00923DF3">
        <w:rPr>
          <w:i/>
          <w:sz w:val="20"/>
          <w:szCs w:val="20"/>
        </w:rPr>
        <w:t xml:space="preserve"> Wikipedia 3 septembre 2019</w:t>
      </w:r>
    </w:p>
    <w:p w14:paraId="03BD5401" w14:textId="77777777" w:rsidR="00923DF3" w:rsidRDefault="00923DF3" w:rsidP="00923DF3">
      <w:pPr>
        <w:pStyle w:val="Paragraphedeliste"/>
        <w:spacing w:after="0" w:line="240" w:lineRule="auto"/>
      </w:pPr>
    </w:p>
    <w:p w14:paraId="6C1F8E61" w14:textId="0BA8DE2D" w:rsidR="005C770F" w:rsidRDefault="005C770F" w:rsidP="005C770F">
      <w:pPr>
        <w:pStyle w:val="Paragraphedeliste"/>
        <w:numPr>
          <w:ilvl w:val="0"/>
          <w:numId w:val="14"/>
        </w:numPr>
        <w:spacing w:after="0" w:line="240" w:lineRule="auto"/>
      </w:pPr>
      <w:r>
        <w:t xml:space="preserve">On suppose que </w:t>
      </w:r>
      <m:oMath>
        <m:r>
          <w:rPr>
            <w:rFonts w:ascii="Cambria Math" w:hAnsi="Cambria Math"/>
          </w:rPr>
          <m:t>f</m:t>
        </m:r>
      </m:oMath>
      <w:r>
        <w:t xml:space="preserve"> = 10 </w:t>
      </w:r>
      <w:r w:rsidR="00923DF3">
        <w:t>Hz. J</w:t>
      </w:r>
      <w:r>
        <w:t>ustifier la première affirmation</w:t>
      </w:r>
      <w:r w:rsidR="00E25B77">
        <w:t xml:space="preserve">, c’est-à-dire que </w:t>
      </w:r>
      <w:r w:rsidR="00E25B77" w:rsidRPr="00E25B77">
        <w:t>chaque fois que le diamètre est doublé, le gain est de 6 dB</w:t>
      </w:r>
      <w:r w:rsidR="00E25B77">
        <w:t>.</w:t>
      </w:r>
    </w:p>
    <w:p w14:paraId="397F1309" w14:textId="77777777" w:rsidR="00E25B77" w:rsidRDefault="00E25B77" w:rsidP="00E25B77">
      <w:pPr>
        <w:pStyle w:val="Paragraphedeliste"/>
        <w:spacing w:after="0" w:line="240" w:lineRule="auto"/>
      </w:pPr>
    </w:p>
    <w:p w14:paraId="5EA45C87" w14:textId="37C5DA3D" w:rsidR="00923DF3" w:rsidRDefault="00F4543A" w:rsidP="005C770F">
      <w:pPr>
        <w:pStyle w:val="Paragraphedeliste"/>
        <w:numPr>
          <w:ilvl w:val="0"/>
          <w:numId w:val="14"/>
        </w:numPr>
        <w:spacing w:after="0" w:line="240" w:lineRule="auto"/>
      </w:pPr>
      <w:r>
        <w:t xml:space="preserve">On considère maintenant une fréquence </w:t>
      </w:r>
      <m:oMath>
        <m:r>
          <w:rPr>
            <w:rFonts w:ascii="Cambria Math" w:hAnsi="Cambria Math"/>
          </w:rPr>
          <m:t>f</m:t>
        </m:r>
      </m:oMath>
      <w:r>
        <w:t xml:space="preserve"> quelconque. </w:t>
      </w:r>
      <w:r w:rsidR="00923DF3">
        <w:t>Justifier la deuxième affirmation</w:t>
      </w:r>
      <w:r>
        <w:t>.</w:t>
      </w:r>
    </w:p>
    <w:p w14:paraId="42B471BF" w14:textId="77777777" w:rsidR="00232C49" w:rsidRDefault="00232C49" w:rsidP="00A77207">
      <w:pPr>
        <w:spacing w:after="0" w:line="240" w:lineRule="auto"/>
        <w:ind w:left="0"/>
      </w:pPr>
    </w:p>
    <w:p w14:paraId="2C26063D" w14:textId="36654470" w:rsidR="00FA0D9D" w:rsidRDefault="00FA0D9D" w:rsidP="00964367">
      <w:pPr>
        <w:pStyle w:val="Paragraphedeliste"/>
        <w:spacing w:after="0" w:line="240" w:lineRule="auto"/>
        <w:ind w:left="1080"/>
      </w:pPr>
      <w:r>
        <w:br w:type="page"/>
      </w:r>
    </w:p>
    <w:p w14:paraId="6F43A5CC" w14:textId="6200E93C" w:rsidR="00FA0D9D" w:rsidRPr="00540269" w:rsidRDefault="00FA0D9D" w:rsidP="00FA0D9D">
      <w:pPr>
        <w:widowControl w:val="0"/>
        <w:numPr>
          <w:ilvl w:val="1"/>
          <w:numId w:val="0"/>
        </w:numPr>
        <w:tabs>
          <w:tab w:val="num" w:pos="576"/>
        </w:tabs>
        <w:suppressAutoHyphens/>
        <w:autoSpaceDN w:val="0"/>
        <w:spacing w:after="0" w:line="240" w:lineRule="auto"/>
        <w:ind w:left="578" w:hanging="578"/>
        <w:jc w:val="center"/>
        <w:textAlignment w:val="baseline"/>
        <w:outlineLvl w:val="1"/>
        <w:rPr>
          <w:rFonts w:eastAsia="SimSun" w:cs="Arial"/>
          <w:b/>
          <w:bCs/>
          <w:iCs/>
          <w:kern w:val="3"/>
          <w:sz w:val="28"/>
          <w:szCs w:val="28"/>
          <w:lang w:eastAsia="zh-CN" w:bidi="hi-IN"/>
        </w:rPr>
      </w:pPr>
      <w:r>
        <w:rPr>
          <w:rFonts w:eastAsia="SimSun" w:cs="Arial"/>
          <w:b/>
          <w:bCs/>
          <w:iCs/>
          <w:kern w:val="3"/>
          <w:sz w:val="28"/>
          <w:szCs w:val="28"/>
          <w:lang w:eastAsia="zh-CN" w:bidi="hi-IN"/>
        </w:rPr>
        <w:lastRenderedPageBreak/>
        <w:t>Exercice 4</w:t>
      </w:r>
      <w:r w:rsidRPr="00540269">
        <w:rPr>
          <w:rFonts w:eastAsia="SimSun" w:cs="Arial"/>
          <w:b/>
          <w:bCs/>
          <w:iCs/>
          <w:kern w:val="3"/>
          <w:sz w:val="28"/>
          <w:szCs w:val="28"/>
          <w:lang w:eastAsia="zh-CN" w:bidi="hi-IN"/>
        </w:rPr>
        <w:t xml:space="preserve"> (5 points)</w:t>
      </w:r>
    </w:p>
    <w:p w14:paraId="2475E3EF" w14:textId="7627C653" w:rsidR="00FA2E0B" w:rsidRDefault="00FA2E0B">
      <w:pPr>
        <w:spacing w:after="0" w:line="240" w:lineRule="auto"/>
        <w:ind w:left="0"/>
      </w:pPr>
    </w:p>
    <w:p w14:paraId="39E5F5D6" w14:textId="0A326BA4" w:rsidR="00B74CB5" w:rsidRDefault="00B74CB5" w:rsidP="008F5EFE">
      <w:pPr>
        <w:spacing w:after="0" w:line="240" w:lineRule="auto"/>
        <w:ind w:left="0"/>
      </w:pPr>
      <w:r>
        <w:t>Pour dater un échantillon d’un fossile, on détermine la masse de carbone 14 contenue dans cet échantillon</w:t>
      </w:r>
      <w:r w:rsidR="00FD4AB6">
        <w:t>,</w:t>
      </w:r>
      <w:r>
        <w:t xml:space="preserve"> </w:t>
      </w:r>
      <w:r w:rsidR="0043472F">
        <w:t>sachant que</w:t>
      </w:r>
      <w:r>
        <w:t xml:space="preserve"> le carbone 14 contenu dans les espèces vivantes se désintègre après leur mort.</w:t>
      </w:r>
    </w:p>
    <w:p w14:paraId="6EF06578" w14:textId="700A5DAD" w:rsidR="00461E13" w:rsidRDefault="00B74CB5" w:rsidP="008F5EFE">
      <w:pPr>
        <w:spacing w:after="0" w:line="240" w:lineRule="auto"/>
        <w:ind w:left="0"/>
      </w:pPr>
      <w:r>
        <w:t>La masse de carbone 14 que contient un échantillon diminue d’environ 1,2 % tous les 100 ans.</w:t>
      </w:r>
    </w:p>
    <w:p w14:paraId="1CD8285A" w14:textId="68F54902" w:rsidR="008B72C0" w:rsidRDefault="00206FB4" w:rsidP="008B72C0">
      <w:pPr>
        <w:pStyle w:val="Paragraphedeliste"/>
        <w:numPr>
          <w:ilvl w:val="0"/>
          <w:numId w:val="15"/>
        </w:numPr>
        <w:spacing w:after="0" w:line="240" w:lineRule="auto"/>
      </w:pPr>
      <w:r>
        <w:t>On considère un morceau de bois qui contient</w:t>
      </w:r>
      <w:r w:rsidR="003C45C1">
        <w:t xml:space="preserve"> </w:t>
      </w:r>
      <w:r w:rsidR="00FD4AB6" w:rsidRPr="00FD4AB6">
        <w:t>10</w:t>
      </w:r>
      <w:r w:rsidR="00FD4AB6">
        <w:rPr>
          <w:rFonts w:cs="Arial"/>
        </w:rPr>
        <w:t> </w:t>
      </w:r>
      <w:r w:rsidR="00FD4AB6">
        <w:t>m</w:t>
      </w:r>
      <w:r w:rsidR="00447D29" w:rsidRPr="00447D29">
        <w:t>g</w:t>
      </w:r>
      <w:r w:rsidR="00E80326">
        <w:t xml:space="preserve"> de carbone 1</w:t>
      </w:r>
      <w:r w:rsidR="003C45C1">
        <w:t>4</w:t>
      </w:r>
      <w:r>
        <w:t xml:space="preserve"> et on note</w:t>
      </w:r>
      <w:r w:rsidR="008B72C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 </w:t>
      </w:r>
      <w:r w:rsidR="008B72C0">
        <w:rPr>
          <w:i/>
        </w:rPr>
        <w:t xml:space="preserve"> </w:t>
      </w:r>
      <w:r w:rsidR="003C45C1">
        <w:t>la masse de carbone 14 que contiendra</w:t>
      </w:r>
      <w:r w:rsidR="004636CF">
        <w:t xml:space="preserve"> </w:t>
      </w:r>
      <w:r w:rsidR="003C45C1">
        <w:t>ce morceau de bois dans</w:t>
      </w:r>
      <w:r w:rsidR="004636CF">
        <w:t xml:space="preserve"> </w:t>
      </w:r>
      <m:oMath>
        <m:r>
          <w:rPr>
            <w:rFonts w:ascii="Cambria Math" w:hAnsi="Cambria Math"/>
          </w:rPr>
          <m:t>n</m:t>
        </m:r>
      </m:oMath>
      <w:r w:rsidR="00CB5295">
        <w:t xml:space="preserve"> </w:t>
      </w:r>
      <w:r w:rsidR="005E1316">
        <w:t>c</w:t>
      </w:r>
      <w:r w:rsidR="004636CF">
        <w:t>entaines d’années.</w:t>
      </w:r>
      <w:r w:rsidR="003C45C1">
        <w:t xml:space="preserve"> On a ainsi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=10</m:t>
        </m:r>
      </m:oMath>
      <w:r w:rsidR="003C45C1">
        <w:t>.</w:t>
      </w:r>
    </w:p>
    <w:p w14:paraId="4CA95107" w14:textId="75006E61" w:rsidR="00DE4240" w:rsidRDefault="00DE4240" w:rsidP="00DE4240">
      <w:pPr>
        <w:pStyle w:val="Paragraphedeliste"/>
        <w:spacing w:after="0" w:line="240" w:lineRule="auto"/>
      </w:pPr>
      <w:r>
        <w:t xml:space="preserve">On considère la suite </w:t>
      </w:r>
      <w:r w:rsidR="00206FB4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206FB4">
        <w:t>)</w:t>
      </w:r>
      <w:r w:rsidR="005E1316">
        <w:t xml:space="preserve"> </w:t>
      </w:r>
      <w:r w:rsidR="00206FB4">
        <w:t xml:space="preserve">de terme général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>.</w:t>
      </w:r>
    </w:p>
    <w:p w14:paraId="31C2387A" w14:textId="1CBF048E" w:rsidR="004636CF" w:rsidRDefault="00DE4240" w:rsidP="00DE4240">
      <w:pPr>
        <w:pStyle w:val="Paragraphedeliste"/>
        <w:numPr>
          <w:ilvl w:val="2"/>
          <w:numId w:val="13"/>
        </w:numPr>
        <w:spacing w:after="0" w:line="240" w:lineRule="auto"/>
      </w:pPr>
      <w:r>
        <w:t>Quelle masse de carbone rest</w:t>
      </w:r>
      <w:r w:rsidR="00C52592">
        <w:t>e</w:t>
      </w:r>
      <w:r w:rsidR="00ED5978">
        <w:t>ra</w:t>
      </w:r>
      <w:r w:rsidR="00C52592">
        <w:t>-t-il dans ce morceau de bois</w:t>
      </w:r>
      <w:r w:rsidR="003C45C1">
        <w:t xml:space="preserve"> dans</w:t>
      </w:r>
      <w:r w:rsidR="00C52592">
        <w:t xml:space="preserve"> 1</w:t>
      </w:r>
      <w:r w:rsidR="003C45C1">
        <w:t>00 ans</w:t>
      </w:r>
      <w:r>
        <w:t> ?</w:t>
      </w:r>
    </w:p>
    <w:p w14:paraId="3A353284" w14:textId="0DB06E2B" w:rsidR="00DE4240" w:rsidRDefault="00DE4240" w:rsidP="00DE4240">
      <w:pPr>
        <w:pStyle w:val="Paragraphedeliste"/>
        <w:numPr>
          <w:ilvl w:val="2"/>
          <w:numId w:val="13"/>
        </w:numPr>
        <w:spacing w:after="0" w:line="240" w:lineRule="auto"/>
      </w:pPr>
      <w:r>
        <w:t xml:space="preserve">Donner la nature de la suite </w:t>
      </w:r>
      <w:r w:rsidR="00206FB4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206FB4">
        <w:t xml:space="preserve">) </w:t>
      </w:r>
      <w:r>
        <w:t>et sa raison.</w:t>
      </w:r>
    </w:p>
    <w:p w14:paraId="09AB2EC8" w14:textId="2A4F30E9" w:rsidR="00C52592" w:rsidRDefault="00C52592" w:rsidP="00DE4240">
      <w:pPr>
        <w:pStyle w:val="Paragraphedeliste"/>
        <w:numPr>
          <w:ilvl w:val="2"/>
          <w:numId w:val="13"/>
        </w:numPr>
        <w:spacing w:after="0" w:line="240" w:lineRule="auto"/>
      </w:pPr>
      <w:r>
        <w:t xml:space="preserve">Exprimer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 en fonction de </w:t>
      </w:r>
      <m:oMath>
        <m:r>
          <w:rPr>
            <w:rFonts w:ascii="Cambria Math" w:hAnsi="Cambria Math"/>
          </w:rPr>
          <m:t>n</m:t>
        </m:r>
      </m:oMath>
      <w:r>
        <w:t xml:space="preserve"> pour tout entier naturel </w:t>
      </w:r>
      <m:oMath>
        <m:r>
          <w:rPr>
            <w:rFonts w:ascii="Cambria Math" w:hAnsi="Cambria Math"/>
          </w:rPr>
          <m:t>n</m:t>
        </m:r>
      </m:oMath>
      <w:r>
        <w:t>.</w:t>
      </w:r>
    </w:p>
    <w:p w14:paraId="76F5D623" w14:textId="77777777" w:rsidR="00887486" w:rsidRDefault="00887486" w:rsidP="00887486">
      <w:pPr>
        <w:spacing w:after="0" w:line="240" w:lineRule="auto"/>
      </w:pPr>
    </w:p>
    <w:p w14:paraId="4A55D375" w14:textId="44F05F95" w:rsidR="00DE4240" w:rsidRDefault="00887486" w:rsidP="00887486">
      <w:pPr>
        <w:pStyle w:val="Paragraphedeliste"/>
        <w:numPr>
          <w:ilvl w:val="0"/>
          <w:numId w:val="15"/>
        </w:numPr>
        <w:spacing w:after="0" w:line="240" w:lineRule="auto"/>
      </w:pPr>
      <w:r>
        <w:t xml:space="preserve">Compléter la fonction </w:t>
      </w:r>
      <w:r w:rsidR="00B25751">
        <w:rPr>
          <w:rFonts w:ascii="Courier New" w:hAnsi="Courier New" w:cs="Courier New"/>
          <w:lang w:val="es-ES"/>
        </w:rPr>
        <w:t>carbone</w:t>
      </w:r>
      <w:r w:rsidR="00B25751" w:rsidRPr="00B25751">
        <w:rPr>
          <w:rFonts w:ascii="Courier New" w:hAnsi="Courier New" w:cs="Courier New"/>
          <w:lang w:val="es-ES"/>
        </w:rPr>
        <w:t>()</w:t>
      </w:r>
      <w:r>
        <w:t xml:space="preserve"> écrite en Python pour que son exécution </w:t>
      </w:r>
      <w:r w:rsidR="00B25751">
        <w:t>renvoie la durée au bout de laquelle la quantité de carbone 14 a diminué de moitié.</w:t>
      </w:r>
    </w:p>
    <w:p w14:paraId="24DA26EE" w14:textId="35644D51" w:rsidR="00B25751" w:rsidRDefault="00B25751" w:rsidP="00B25751">
      <w:pPr>
        <w:pStyle w:val="Paragraphedeliste"/>
        <w:spacing w:after="0" w:line="240" w:lineRule="auto"/>
      </w:pPr>
    </w:p>
    <w:tbl>
      <w:tblPr>
        <w:tblStyle w:val="Grilledutableau2"/>
        <w:tblW w:w="3627" w:type="dxa"/>
        <w:jc w:val="center"/>
        <w:tblLook w:val="00A0" w:firstRow="1" w:lastRow="0" w:firstColumn="1" w:lastColumn="0" w:noHBand="0" w:noVBand="0"/>
      </w:tblPr>
      <w:tblGrid>
        <w:gridCol w:w="3627"/>
      </w:tblGrid>
      <w:tr w:rsidR="00B25751" w:rsidRPr="00B25751" w14:paraId="66866829" w14:textId="77777777" w:rsidTr="005D78EF">
        <w:trPr>
          <w:jc w:val="center"/>
        </w:trPr>
        <w:tc>
          <w:tcPr>
            <w:tcW w:w="3627" w:type="dxa"/>
            <w:shd w:val="clear" w:color="auto" w:fill="auto"/>
          </w:tcPr>
          <w:p w14:paraId="42CF6FF4" w14:textId="2524D982" w:rsidR="00B25751" w:rsidRPr="00B25751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es-ES"/>
              </w:rPr>
            </w:pPr>
            <w:r>
              <w:rPr>
                <w:rFonts w:ascii="Courier New" w:hAnsi="Courier New" w:cs="Courier New"/>
                <w:lang w:val="es-ES"/>
              </w:rPr>
              <w:t>def carbone</w:t>
            </w:r>
            <w:r w:rsidRPr="00B25751">
              <w:rPr>
                <w:rFonts w:ascii="Courier New" w:hAnsi="Courier New" w:cs="Courier New"/>
                <w:lang w:val="es-ES"/>
              </w:rPr>
              <w:t xml:space="preserve">(): </w:t>
            </w:r>
          </w:p>
          <w:p w14:paraId="2B06B550" w14:textId="776C4582" w:rsidR="00B25751" w:rsidRPr="00B25751" w:rsidRDefault="005E1316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es-ES"/>
              </w:rPr>
            </w:pPr>
            <w:r>
              <w:rPr>
                <w:rFonts w:ascii="Courier New" w:hAnsi="Courier New" w:cs="Courier New"/>
                <w:lang w:val="es-ES"/>
              </w:rPr>
              <w:t xml:space="preserve">   n=....</w:t>
            </w:r>
          </w:p>
          <w:p w14:paraId="3B669774" w14:textId="0B8F2131" w:rsidR="00B25751" w:rsidRPr="0093012A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s-ES"/>
              </w:rPr>
              <w:t xml:space="preserve">   u=10</w:t>
            </w:r>
          </w:p>
          <w:p w14:paraId="69CD0B5D" w14:textId="0210F9FA" w:rsidR="00B25751" w:rsidRPr="00B25751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es-ES"/>
              </w:rPr>
            </w:pPr>
            <w:r w:rsidRPr="00B25751">
              <w:rPr>
                <w:rFonts w:ascii="Courier New" w:hAnsi="Courier New" w:cs="Courier New"/>
                <w:lang w:val="es-ES"/>
              </w:rPr>
              <w:t xml:space="preserve"> </w:t>
            </w:r>
            <w:r>
              <w:rPr>
                <w:rFonts w:ascii="Courier New" w:hAnsi="Courier New" w:cs="Courier New"/>
                <w:lang w:val="es-ES"/>
              </w:rPr>
              <w:t xml:space="preserve">  while u&gt;5</w:t>
            </w:r>
            <w:r w:rsidRPr="00B25751">
              <w:rPr>
                <w:rFonts w:ascii="Courier New" w:hAnsi="Courier New" w:cs="Courier New"/>
                <w:lang w:val="es-ES"/>
              </w:rPr>
              <w:t>:</w:t>
            </w:r>
          </w:p>
          <w:p w14:paraId="7A39E0E6" w14:textId="356F3045" w:rsidR="00B25751" w:rsidRPr="00B25751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pt-PT"/>
              </w:rPr>
            </w:pPr>
            <w:r w:rsidRPr="00B25751">
              <w:rPr>
                <w:rFonts w:ascii="Courier New" w:hAnsi="Courier New" w:cs="Courier New"/>
                <w:lang w:val="es-ES"/>
              </w:rPr>
              <w:t xml:space="preserve">      </w:t>
            </w:r>
            <w:r w:rsidR="00A4253C">
              <w:rPr>
                <w:rFonts w:ascii="Courier New" w:hAnsi="Courier New" w:cs="Courier New"/>
                <w:lang w:val="pt-PT"/>
              </w:rPr>
              <w:t>n=</w:t>
            </w:r>
            <w:r>
              <w:rPr>
                <w:rFonts w:ascii="Courier New" w:hAnsi="Courier New" w:cs="Courier New"/>
                <w:lang w:val="pt-PT"/>
              </w:rPr>
              <w:t>....</w:t>
            </w:r>
          </w:p>
          <w:p w14:paraId="1975C9E6" w14:textId="64B38BF0" w:rsidR="00B25751" w:rsidRPr="00B25751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pt-PT"/>
              </w:rPr>
            </w:pPr>
            <w:r>
              <w:rPr>
                <w:rFonts w:ascii="Courier New" w:hAnsi="Courier New" w:cs="Courier New"/>
                <w:lang w:val="pt-PT"/>
              </w:rPr>
              <w:t xml:space="preserve">      u=....</w:t>
            </w:r>
          </w:p>
          <w:p w14:paraId="56CF3739" w14:textId="577CC1DB" w:rsidR="00B25751" w:rsidRPr="00B25751" w:rsidRDefault="00B25751" w:rsidP="00B25751">
            <w:pPr>
              <w:spacing w:after="0" w:line="240" w:lineRule="auto"/>
              <w:ind w:left="0"/>
              <w:rPr>
                <w:rFonts w:ascii="Courier New" w:hAnsi="Courier New" w:cs="Courier New"/>
                <w:lang w:val="pt-PT"/>
              </w:rPr>
            </w:pPr>
            <w:r w:rsidRPr="00B25751">
              <w:rPr>
                <w:rFonts w:ascii="Courier New" w:hAnsi="Courier New" w:cs="Courier New"/>
                <w:lang w:val="pt-PT"/>
              </w:rPr>
              <w:t xml:space="preserve">   return (</w:t>
            </w:r>
            <w:r>
              <w:rPr>
                <w:rFonts w:ascii="Courier New" w:hAnsi="Courier New" w:cs="Courier New"/>
                <w:lang w:val="pt-PT"/>
              </w:rPr>
              <w:t>n</w:t>
            </w:r>
            <w:r w:rsidRPr="00B25751">
              <w:rPr>
                <w:rFonts w:ascii="Courier New" w:hAnsi="Courier New" w:cs="Courier New"/>
                <w:lang w:val="pt-PT"/>
              </w:rPr>
              <w:t>)</w:t>
            </w:r>
          </w:p>
        </w:tc>
      </w:tr>
    </w:tbl>
    <w:p w14:paraId="63F6ED7F" w14:textId="4C9A854B" w:rsidR="00B25751" w:rsidRDefault="00B25751" w:rsidP="00B25751">
      <w:pPr>
        <w:pStyle w:val="Paragraphedeliste"/>
        <w:spacing w:after="0" w:line="240" w:lineRule="auto"/>
      </w:pPr>
    </w:p>
    <w:p w14:paraId="5EF86829" w14:textId="5F92A65D" w:rsidR="00B25751" w:rsidRDefault="00B25751" w:rsidP="00B25751">
      <w:pPr>
        <w:spacing w:after="0" w:line="240" w:lineRule="auto"/>
        <w:ind w:left="0"/>
      </w:pPr>
    </w:p>
    <w:p w14:paraId="18051D3F" w14:textId="77777777" w:rsidR="00B25751" w:rsidRDefault="00B25751" w:rsidP="00B25751">
      <w:pPr>
        <w:pStyle w:val="Paragraphedeliste"/>
        <w:spacing w:after="0" w:line="240" w:lineRule="auto"/>
      </w:pPr>
    </w:p>
    <w:p w14:paraId="2340C566" w14:textId="73ADE712" w:rsidR="00C52592" w:rsidRDefault="00C52592" w:rsidP="00C52592">
      <w:pPr>
        <w:pStyle w:val="Paragraphedeliste"/>
        <w:numPr>
          <w:ilvl w:val="0"/>
          <w:numId w:val="15"/>
        </w:numPr>
        <w:spacing w:after="0" w:line="240" w:lineRule="auto"/>
      </w:pPr>
      <w:r>
        <w:t>Dans des grottes de Dordogne, on a trouvé des fragments de charbon de bois fossilisés qui ne contiennent plus que 1</w:t>
      </w:r>
      <w:r w:rsidR="009211CD">
        <w:rPr>
          <w:rFonts w:cs="Arial"/>
        </w:rPr>
        <w:t> </w:t>
      </w:r>
      <w:r w:rsidR="00206FB4">
        <w:t>m</w:t>
      </w:r>
      <w:r>
        <w:t xml:space="preserve">g de carbone </w:t>
      </w:r>
      <w:r w:rsidR="00206FB4">
        <w:t xml:space="preserve">14 alors que les échantillons témoins actuels </w:t>
      </w:r>
      <w:r w:rsidR="00ED5978">
        <w:t xml:space="preserve">de même masse en </w:t>
      </w:r>
      <w:r w:rsidR="00206FB4">
        <w:t>contiennent 10 mg.</w:t>
      </w:r>
    </w:p>
    <w:p w14:paraId="35D14B92" w14:textId="5965D53B" w:rsidR="00206FB4" w:rsidRDefault="00206FB4" w:rsidP="00206FB4">
      <w:pPr>
        <w:pStyle w:val="Paragraphedeliste"/>
        <w:spacing w:after="0" w:line="240" w:lineRule="auto"/>
      </w:pPr>
      <w:r>
        <w:t>Quelle datation peut-on faire de ces fragments de charbon de bois ?</w:t>
      </w:r>
    </w:p>
    <w:p w14:paraId="6EC14A0E" w14:textId="68B1D6CF" w:rsidR="00C52592" w:rsidRDefault="00C52592" w:rsidP="00C52592">
      <w:pPr>
        <w:pStyle w:val="Paragraphedeliste"/>
        <w:spacing w:after="0" w:line="240" w:lineRule="auto"/>
      </w:pPr>
      <w:r w:rsidRPr="00BF20A7">
        <w:rPr>
          <w:i/>
          <w:iCs/>
        </w:rPr>
        <w:t>On donnera le résultat arrondi au siècle près</w:t>
      </w:r>
      <w:r>
        <w:t>.</w:t>
      </w:r>
    </w:p>
    <w:p w14:paraId="098AC282" w14:textId="77777777" w:rsidR="00C52592" w:rsidRDefault="00C52592" w:rsidP="00C52592">
      <w:pPr>
        <w:pStyle w:val="Paragraphedeliste"/>
        <w:spacing w:after="0" w:line="240" w:lineRule="auto"/>
      </w:pPr>
    </w:p>
    <w:p w14:paraId="1C952FE1" w14:textId="56E76896" w:rsidR="002D64B4" w:rsidRDefault="002D64B4" w:rsidP="004636CF">
      <w:pPr>
        <w:spacing w:after="0" w:line="240" w:lineRule="auto"/>
        <w:ind w:left="0"/>
      </w:pPr>
    </w:p>
    <w:sectPr w:rsidR="002D64B4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471059" w14:textId="77777777" w:rsidR="009864CC" w:rsidRDefault="009864CC" w:rsidP="0053612B">
      <w:pPr>
        <w:spacing w:after="0" w:line="240" w:lineRule="auto"/>
      </w:pPr>
      <w:r>
        <w:separator/>
      </w:r>
    </w:p>
  </w:endnote>
  <w:endnote w:type="continuationSeparator" w:id="0">
    <w:p w14:paraId="3326C911" w14:textId="77777777" w:rsidR="009864CC" w:rsidRDefault="009864CC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41B75" w14:textId="740AFBAA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3A9ACD" w14:textId="77777777"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706EC" w:rsidRPr="004706EC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706EC" w:rsidRPr="004706E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C598F" w14:textId="3C20F0D0"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B39E3" w14:textId="77777777"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706EC" w:rsidRPr="004706EC">
      <w:rPr>
        <w:noProof/>
        <w:color w:val="000000" w:themeColor="text1"/>
        <w:sz w:val="20"/>
      </w:rPr>
      <w:t>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4706EC" w:rsidRPr="004706EC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BEB92" w14:textId="77777777" w:rsidR="009864CC" w:rsidRDefault="009864CC" w:rsidP="0053612B">
      <w:pPr>
        <w:spacing w:after="0" w:line="240" w:lineRule="auto"/>
      </w:pPr>
      <w:r>
        <w:separator/>
      </w:r>
    </w:p>
  </w:footnote>
  <w:footnote w:type="continuationSeparator" w:id="0">
    <w:p w14:paraId="1BE3972C" w14:textId="77777777" w:rsidR="009864CC" w:rsidRDefault="009864CC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BDA62" w14:textId="77777777"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D5D452" w14:textId="77777777"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7794C" w14:textId="4E8BC184"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26CE"/>
    <w:multiLevelType w:val="hybridMultilevel"/>
    <w:tmpl w:val="9E0EF128"/>
    <w:lvl w:ilvl="0" w:tplc="1C9E47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06E5"/>
    <w:multiLevelType w:val="hybridMultilevel"/>
    <w:tmpl w:val="027CAC30"/>
    <w:lvl w:ilvl="0" w:tplc="461857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245C7"/>
    <w:multiLevelType w:val="multilevel"/>
    <w:tmpl w:val="2996BB9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234B5"/>
    <w:multiLevelType w:val="hybridMultilevel"/>
    <w:tmpl w:val="12FA886E"/>
    <w:lvl w:ilvl="0" w:tplc="8AD0F80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5D7019"/>
    <w:multiLevelType w:val="hybridMultilevel"/>
    <w:tmpl w:val="24E27560"/>
    <w:lvl w:ilvl="0" w:tplc="243446DE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F23CEC"/>
    <w:multiLevelType w:val="hybridMultilevel"/>
    <w:tmpl w:val="FA4CF3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41252"/>
    <w:multiLevelType w:val="hybridMultilevel"/>
    <w:tmpl w:val="A258A0BE"/>
    <w:lvl w:ilvl="0" w:tplc="81CC0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32128"/>
    <w:multiLevelType w:val="hybridMultilevel"/>
    <w:tmpl w:val="A7ACE028"/>
    <w:lvl w:ilvl="0" w:tplc="1C9E47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C5E7D"/>
    <w:multiLevelType w:val="hybridMultilevel"/>
    <w:tmpl w:val="F21C9FD2"/>
    <w:lvl w:ilvl="0" w:tplc="C728EF30">
      <w:start w:val="3"/>
      <w:numFmt w:val="lowerLetter"/>
      <w:lvlText w:val="%1."/>
      <w:lvlJc w:val="left"/>
      <w:pPr>
        <w:ind w:left="10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790" w:hanging="360"/>
      </w:pPr>
    </w:lvl>
    <w:lvl w:ilvl="2" w:tplc="040C001B" w:tentative="1">
      <w:start w:val="1"/>
      <w:numFmt w:val="lowerRoman"/>
      <w:lvlText w:val="%3."/>
      <w:lvlJc w:val="right"/>
      <w:pPr>
        <w:ind w:left="2510" w:hanging="180"/>
      </w:pPr>
    </w:lvl>
    <w:lvl w:ilvl="3" w:tplc="040C000F" w:tentative="1">
      <w:start w:val="1"/>
      <w:numFmt w:val="decimal"/>
      <w:lvlText w:val="%4."/>
      <w:lvlJc w:val="left"/>
      <w:pPr>
        <w:ind w:left="3230" w:hanging="360"/>
      </w:pPr>
    </w:lvl>
    <w:lvl w:ilvl="4" w:tplc="040C0019" w:tentative="1">
      <w:start w:val="1"/>
      <w:numFmt w:val="lowerLetter"/>
      <w:lvlText w:val="%5."/>
      <w:lvlJc w:val="left"/>
      <w:pPr>
        <w:ind w:left="3950" w:hanging="360"/>
      </w:pPr>
    </w:lvl>
    <w:lvl w:ilvl="5" w:tplc="040C001B" w:tentative="1">
      <w:start w:val="1"/>
      <w:numFmt w:val="lowerRoman"/>
      <w:lvlText w:val="%6."/>
      <w:lvlJc w:val="right"/>
      <w:pPr>
        <w:ind w:left="4670" w:hanging="180"/>
      </w:pPr>
    </w:lvl>
    <w:lvl w:ilvl="6" w:tplc="040C000F" w:tentative="1">
      <w:start w:val="1"/>
      <w:numFmt w:val="decimal"/>
      <w:lvlText w:val="%7."/>
      <w:lvlJc w:val="left"/>
      <w:pPr>
        <w:ind w:left="5390" w:hanging="360"/>
      </w:pPr>
    </w:lvl>
    <w:lvl w:ilvl="7" w:tplc="040C0019" w:tentative="1">
      <w:start w:val="1"/>
      <w:numFmt w:val="lowerLetter"/>
      <w:lvlText w:val="%8."/>
      <w:lvlJc w:val="left"/>
      <w:pPr>
        <w:ind w:left="6110" w:hanging="360"/>
      </w:pPr>
    </w:lvl>
    <w:lvl w:ilvl="8" w:tplc="040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47FE2EE7"/>
    <w:multiLevelType w:val="hybridMultilevel"/>
    <w:tmpl w:val="F6247BCA"/>
    <w:lvl w:ilvl="0" w:tplc="1C9E47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E3BE9"/>
    <w:multiLevelType w:val="hybridMultilevel"/>
    <w:tmpl w:val="4E80E8E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D86824"/>
    <w:multiLevelType w:val="hybridMultilevel"/>
    <w:tmpl w:val="4C2A5860"/>
    <w:lvl w:ilvl="0" w:tplc="1C9E47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F755E"/>
    <w:multiLevelType w:val="hybridMultilevel"/>
    <w:tmpl w:val="4C2A5860"/>
    <w:lvl w:ilvl="0" w:tplc="1C9E47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C5266"/>
    <w:multiLevelType w:val="multilevel"/>
    <w:tmpl w:val="3BB60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7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871CCB"/>
    <w:multiLevelType w:val="hybridMultilevel"/>
    <w:tmpl w:val="E578D23E"/>
    <w:lvl w:ilvl="0" w:tplc="1556CD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BBA0961"/>
    <w:multiLevelType w:val="hybridMultilevel"/>
    <w:tmpl w:val="2558E3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A3620B"/>
    <w:multiLevelType w:val="hybridMultilevel"/>
    <w:tmpl w:val="F8B29162"/>
    <w:lvl w:ilvl="0" w:tplc="FAF4E99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2655D0"/>
    <w:multiLevelType w:val="hybridMultilevel"/>
    <w:tmpl w:val="BA96ADA4"/>
    <w:lvl w:ilvl="0" w:tplc="079AE1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1"/>
  </w:num>
  <w:num w:numId="5">
    <w:abstractNumId w:val="12"/>
  </w:num>
  <w:num w:numId="6">
    <w:abstractNumId w:val="17"/>
  </w:num>
  <w:num w:numId="7">
    <w:abstractNumId w:val="5"/>
  </w:num>
  <w:num w:numId="8">
    <w:abstractNumId w:val="14"/>
  </w:num>
  <w:num w:numId="9">
    <w:abstractNumId w:val="10"/>
  </w:num>
  <w:num w:numId="10">
    <w:abstractNumId w:val="15"/>
  </w:num>
  <w:num w:numId="11">
    <w:abstractNumId w:val="1"/>
  </w:num>
  <w:num w:numId="12">
    <w:abstractNumId w:val="3"/>
  </w:num>
  <w:num w:numId="13">
    <w:abstractNumId w:val="13"/>
  </w:num>
  <w:num w:numId="14">
    <w:abstractNumId w:val="16"/>
  </w:num>
  <w:num w:numId="15">
    <w:abstractNumId w:val="9"/>
  </w:num>
  <w:num w:numId="16">
    <w:abstractNumId w:val="7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33F3F"/>
    <w:rsid w:val="000508EF"/>
    <w:rsid w:val="00063D8C"/>
    <w:rsid w:val="000A3345"/>
    <w:rsid w:val="000C6554"/>
    <w:rsid w:val="00103C42"/>
    <w:rsid w:val="00116AFA"/>
    <w:rsid w:val="00121498"/>
    <w:rsid w:val="00132E8B"/>
    <w:rsid w:val="00133B59"/>
    <w:rsid w:val="001424D6"/>
    <w:rsid w:val="001532D0"/>
    <w:rsid w:val="001718FD"/>
    <w:rsid w:val="001771F9"/>
    <w:rsid w:val="001B59E5"/>
    <w:rsid w:val="00206FB4"/>
    <w:rsid w:val="00213657"/>
    <w:rsid w:val="00232C49"/>
    <w:rsid w:val="00243FFF"/>
    <w:rsid w:val="0028247D"/>
    <w:rsid w:val="00297386"/>
    <w:rsid w:val="002A0CD2"/>
    <w:rsid w:val="002A68A6"/>
    <w:rsid w:val="002B1ACA"/>
    <w:rsid w:val="002B20A9"/>
    <w:rsid w:val="002D0C71"/>
    <w:rsid w:val="002D64B4"/>
    <w:rsid w:val="002E3ADC"/>
    <w:rsid w:val="002E4943"/>
    <w:rsid w:val="00321CDF"/>
    <w:rsid w:val="003408B3"/>
    <w:rsid w:val="00345382"/>
    <w:rsid w:val="003C05CE"/>
    <w:rsid w:val="003C4509"/>
    <w:rsid w:val="003C45C1"/>
    <w:rsid w:val="003D1776"/>
    <w:rsid w:val="003E32F4"/>
    <w:rsid w:val="00405A43"/>
    <w:rsid w:val="00433A8B"/>
    <w:rsid w:val="0043472F"/>
    <w:rsid w:val="00447D29"/>
    <w:rsid w:val="0046147F"/>
    <w:rsid w:val="00461E13"/>
    <w:rsid w:val="004636CF"/>
    <w:rsid w:val="004706EC"/>
    <w:rsid w:val="004B41C6"/>
    <w:rsid w:val="004B5C92"/>
    <w:rsid w:val="004C0F2D"/>
    <w:rsid w:val="004F13CF"/>
    <w:rsid w:val="005122FA"/>
    <w:rsid w:val="005267F7"/>
    <w:rsid w:val="00531295"/>
    <w:rsid w:val="0053612B"/>
    <w:rsid w:val="00551174"/>
    <w:rsid w:val="00552688"/>
    <w:rsid w:val="00574609"/>
    <w:rsid w:val="005822C2"/>
    <w:rsid w:val="005A5A12"/>
    <w:rsid w:val="005B0943"/>
    <w:rsid w:val="005C1351"/>
    <w:rsid w:val="005C770F"/>
    <w:rsid w:val="005E1316"/>
    <w:rsid w:val="005F583D"/>
    <w:rsid w:val="00603C8D"/>
    <w:rsid w:val="00626E0F"/>
    <w:rsid w:val="00634187"/>
    <w:rsid w:val="00643D11"/>
    <w:rsid w:val="00667D20"/>
    <w:rsid w:val="0067026E"/>
    <w:rsid w:val="0067731A"/>
    <w:rsid w:val="00680041"/>
    <w:rsid w:val="0068486C"/>
    <w:rsid w:val="006A2305"/>
    <w:rsid w:val="006B1682"/>
    <w:rsid w:val="006D7CFE"/>
    <w:rsid w:val="006E390A"/>
    <w:rsid w:val="0070234A"/>
    <w:rsid w:val="007110B0"/>
    <w:rsid w:val="00724DBA"/>
    <w:rsid w:val="007275B1"/>
    <w:rsid w:val="00732507"/>
    <w:rsid w:val="0077193A"/>
    <w:rsid w:val="00772C44"/>
    <w:rsid w:val="007A7764"/>
    <w:rsid w:val="007C35A8"/>
    <w:rsid w:val="007E0EC8"/>
    <w:rsid w:val="00814DED"/>
    <w:rsid w:val="00826640"/>
    <w:rsid w:val="00837873"/>
    <w:rsid w:val="0084040C"/>
    <w:rsid w:val="00841CDA"/>
    <w:rsid w:val="00857478"/>
    <w:rsid w:val="00860F2B"/>
    <w:rsid w:val="008646B8"/>
    <w:rsid w:val="00872FAC"/>
    <w:rsid w:val="00875770"/>
    <w:rsid w:val="008807C7"/>
    <w:rsid w:val="00887486"/>
    <w:rsid w:val="00893F38"/>
    <w:rsid w:val="008977EB"/>
    <w:rsid w:val="008B72C0"/>
    <w:rsid w:val="008C01A6"/>
    <w:rsid w:val="008D2C0E"/>
    <w:rsid w:val="008E5053"/>
    <w:rsid w:val="008F477F"/>
    <w:rsid w:val="008F5EFE"/>
    <w:rsid w:val="008F72C8"/>
    <w:rsid w:val="009211CD"/>
    <w:rsid w:val="00923DF3"/>
    <w:rsid w:val="0093012A"/>
    <w:rsid w:val="009326C7"/>
    <w:rsid w:val="00937360"/>
    <w:rsid w:val="00964367"/>
    <w:rsid w:val="00977ADB"/>
    <w:rsid w:val="009864CC"/>
    <w:rsid w:val="009A340C"/>
    <w:rsid w:val="009C154D"/>
    <w:rsid w:val="009D1A0F"/>
    <w:rsid w:val="009D472D"/>
    <w:rsid w:val="009E0FEA"/>
    <w:rsid w:val="00A05832"/>
    <w:rsid w:val="00A31AA3"/>
    <w:rsid w:val="00A4253C"/>
    <w:rsid w:val="00A61AC9"/>
    <w:rsid w:val="00A62FFA"/>
    <w:rsid w:val="00A74396"/>
    <w:rsid w:val="00A76AD3"/>
    <w:rsid w:val="00A77207"/>
    <w:rsid w:val="00AB4BAE"/>
    <w:rsid w:val="00AD38CA"/>
    <w:rsid w:val="00AF5BC9"/>
    <w:rsid w:val="00AF66BA"/>
    <w:rsid w:val="00B01E20"/>
    <w:rsid w:val="00B07502"/>
    <w:rsid w:val="00B13C1A"/>
    <w:rsid w:val="00B2253C"/>
    <w:rsid w:val="00B25751"/>
    <w:rsid w:val="00B2660B"/>
    <w:rsid w:val="00B51378"/>
    <w:rsid w:val="00B636AD"/>
    <w:rsid w:val="00B74CB5"/>
    <w:rsid w:val="00B850C9"/>
    <w:rsid w:val="00B92318"/>
    <w:rsid w:val="00BA7EE0"/>
    <w:rsid w:val="00BF20A7"/>
    <w:rsid w:val="00BF6E03"/>
    <w:rsid w:val="00C17A52"/>
    <w:rsid w:val="00C33076"/>
    <w:rsid w:val="00C35302"/>
    <w:rsid w:val="00C44650"/>
    <w:rsid w:val="00C4626F"/>
    <w:rsid w:val="00C52592"/>
    <w:rsid w:val="00C67037"/>
    <w:rsid w:val="00C8311A"/>
    <w:rsid w:val="00C906F2"/>
    <w:rsid w:val="00CA5A3D"/>
    <w:rsid w:val="00CA5D1C"/>
    <w:rsid w:val="00CB5295"/>
    <w:rsid w:val="00CB5AF5"/>
    <w:rsid w:val="00CB6093"/>
    <w:rsid w:val="00CC0053"/>
    <w:rsid w:val="00D15825"/>
    <w:rsid w:val="00D545E4"/>
    <w:rsid w:val="00D65D53"/>
    <w:rsid w:val="00D760A4"/>
    <w:rsid w:val="00DD790E"/>
    <w:rsid w:val="00DE4240"/>
    <w:rsid w:val="00DF6538"/>
    <w:rsid w:val="00E05171"/>
    <w:rsid w:val="00E25B77"/>
    <w:rsid w:val="00E32F53"/>
    <w:rsid w:val="00E3745C"/>
    <w:rsid w:val="00E51C64"/>
    <w:rsid w:val="00E5600F"/>
    <w:rsid w:val="00E63874"/>
    <w:rsid w:val="00E80326"/>
    <w:rsid w:val="00E825C0"/>
    <w:rsid w:val="00E9345E"/>
    <w:rsid w:val="00EA0C7A"/>
    <w:rsid w:val="00EB356F"/>
    <w:rsid w:val="00ED5978"/>
    <w:rsid w:val="00EE1F69"/>
    <w:rsid w:val="00F03BC8"/>
    <w:rsid w:val="00F06AF1"/>
    <w:rsid w:val="00F074C8"/>
    <w:rsid w:val="00F13990"/>
    <w:rsid w:val="00F26096"/>
    <w:rsid w:val="00F4543A"/>
    <w:rsid w:val="00FA0D9D"/>
    <w:rsid w:val="00FA2E0B"/>
    <w:rsid w:val="00FA75C8"/>
    <w:rsid w:val="00FC38B3"/>
    <w:rsid w:val="00FD4AB6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BE04A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2B1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61E13"/>
    <w:pPr>
      <w:ind w:left="720"/>
      <w:contextualSpacing/>
    </w:pPr>
  </w:style>
  <w:style w:type="paragraph" w:styleId="Sansinterligne">
    <w:name w:val="No Spacing"/>
    <w:uiPriority w:val="1"/>
    <w:qFormat/>
    <w:rsid w:val="00C35302"/>
    <w:pPr>
      <w:ind w:left="708"/>
    </w:pPr>
    <w:rPr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531295"/>
    <w:rPr>
      <w:color w:val="808080"/>
    </w:rPr>
  </w:style>
  <w:style w:type="table" w:customStyle="1" w:styleId="Grilledutableau2">
    <w:name w:val="Grille du tableau2"/>
    <w:basedOn w:val="TableauNormal"/>
    <w:next w:val="Grilledutableau"/>
    <w:uiPriority w:val="39"/>
    <w:rsid w:val="00B25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9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1088</Words>
  <Characters>5989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2021-12-10T21:22:00Z</dcterms:created>
  <dcterms:modified xsi:type="dcterms:W3CDTF">2021-12-10T21:22:00Z</dcterms:modified>
</cp:coreProperties>
</file>