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B8F73" w14:textId="77777777" w:rsidR="00E32F53" w:rsidRDefault="00E32F53" w:rsidP="00D61391">
      <w:pPr>
        <w:spacing w:after="120" w:line="276" w:lineRule="auto"/>
        <w:ind w:left="0"/>
      </w:pPr>
    </w:p>
    <w:p w14:paraId="34CB343A" w14:textId="77777777" w:rsidR="00FA2E0B" w:rsidRDefault="00FA2E0B" w:rsidP="00D61391">
      <w:pPr>
        <w:spacing w:after="120" w:line="276" w:lineRule="auto"/>
        <w:ind w:left="0"/>
      </w:pPr>
    </w:p>
    <w:p w14:paraId="729F5BE0" w14:textId="77777777" w:rsidR="00FA2E0B" w:rsidRDefault="00FA2E0B" w:rsidP="00D61391">
      <w:pPr>
        <w:spacing w:after="120" w:line="276" w:lineRule="auto"/>
        <w:ind w:left="0"/>
      </w:pPr>
    </w:p>
    <w:p w14:paraId="6694932A" w14:textId="77777777" w:rsidR="00FA2E0B" w:rsidRDefault="00FA2E0B" w:rsidP="00D61391">
      <w:pPr>
        <w:spacing w:after="120" w:line="276" w:lineRule="auto"/>
        <w:ind w:left="0"/>
      </w:pPr>
    </w:p>
    <w:p w14:paraId="6CDE9696" w14:textId="77777777" w:rsidR="00FA2E0B" w:rsidRDefault="00FA2E0B" w:rsidP="00D61391">
      <w:pPr>
        <w:spacing w:after="120" w:line="276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7027EA58" w14:textId="77777777" w:rsidTr="008C5C6D">
        <w:tc>
          <w:tcPr>
            <w:tcW w:w="9212" w:type="dxa"/>
          </w:tcPr>
          <w:p w14:paraId="3243DAA6" w14:textId="54A862F7" w:rsidR="00F06AF1" w:rsidRDefault="00F06AF1" w:rsidP="00775C6D">
            <w:pPr>
              <w:spacing w:after="120" w:line="276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775C6D">
              <w:rPr>
                <w:rFonts w:eastAsia="Times New Roman"/>
                <w:b/>
                <w:szCs w:val="22"/>
              </w:rPr>
              <w:t>VALUATION</w:t>
            </w:r>
          </w:p>
        </w:tc>
      </w:tr>
      <w:tr w:rsidR="00F06AF1" w14:paraId="407A49B1" w14:textId="77777777" w:rsidTr="008C5C6D">
        <w:tc>
          <w:tcPr>
            <w:tcW w:w="9212" w:type="dxa"/>
          </w:tcPr>
          <w:p w14:paraId="46561C38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66E8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46CEFB33" w14:textId="77777777" w:rsidR="00F06AF1" w:rsidRPr="00626E0F" w:rsidRDefault="00F06AF1" w:rsidP="00775C6D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0D879EFC" w14:textId="77777777" w:rsidR="0028713E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F509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ANGLAIS</w:t>
            </w:r>
          </w:p>
          <w:p w14:paraId="26EAD9A7" w14:textId="4D07B718" w:rsidR="00F06AF1" w:rsidRPr="00626E0F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</w:t>
            </w:r>
            <w:r w:rsidR="002B79D9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VALUATION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n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(+ 10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>n de préparation)</w:t>
            </w:r>
          </w:p>
          <w:p w14:paraId="1AACA6AC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</w:t>
            </w:r>
            <w:r w:rsidR="0057779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B2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                 LVB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97478" w:rsidRP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B1</w:t>
            </w:r>
          </w:p>
          <w:p w14:paraId="6C82E781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74F82397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6E7A4F10" w14:textId="77777777" w:rsidR="00F06AF1" w:rsidRPr="00626E0F" w:rsidRDefault="00F06AF1" w:rsidP="00D61391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653818B7" w14:textId="77777777" w:rsidR="00F06AF1" w:rsidRPr="00186B2C" w:rsidRDefault="005877C4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186B2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341900B8" w14:textId="1C432B01" w:rsidR="00F06AF1" w:rsidRDefault="005877C4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B2C" w:rsidRPr="00186B2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186B2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</w:t>
            </w:r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>sujet intègre des éléments en couleur. S’il est choisi par l’équipe pédagogique, il est nécessaire que chaque élève dispose d’une impression en couleur.</w:t>
            </w:r>
          </w:p>
          <w:p w14:paraId="3E3D5D53" w14:textId="00CBC1FB" w:rsidR="00F06AF1" w:rsidRPr="00626E0F" w:rsidRDefault="005877C4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4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533201C2" w14:textId="7BA740F6" w:rsidR="00F06AF1" w:rsidRPr="00626E0F" w:rsidRDefault="00F06AF1" w:rsidP="006C5C23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E5587F">
              <w:rPr>
                <w:rFonts w:eastAsia="Times New Roman"/>
                <w:b/>
                <w:sz w:val="20"/>
                <w:szCs w:val="22"/>
              </w:rPr>
              <w:t>Nombre total de pages</w:t>
            </w:r>
            <w:r w:rsidRPr="00E5587F">
              <w:rPr>
                <w:rFonts w:eastAsia="Times New Roman"/>
                <w:sz w:val="20"/>
                <w:szCs w:val="22"/>
              </w:rPr>
              <w:t> :</w:t>
            </w:r>
            <w:r w:rsidR="006C5C23">
              <w:rPr>
                <w:rFonts w:eastAsia="Times New Roman"/>
                <w:sz w:val="20"/>
                <w:szCs w:val="22"/>
              </w:rPr>
              <w:t> </w:t>
            </w:r>
            <w:r w:rsidR="00186B2C">
              <w:rPr>
                <w:rFonts w:eastAsia="Times New Roman"/>
                <w:sz w:val="20"/>
                <w:szCs w:val="22"/>
              </w:rPr>
              <w:t>4</w:t>
            </w:r>
          </w:p>
        </w:tc>
      </w:tr>
    </w:tbl>
    <w:p w14:paraId="2E69D974" w14:textId="77777777" w:rsidR="00680041" w:rsidRPr="00E32F53" w:rsidRDefault="00680041" w:rsidP="00D61391">
      <w:pPr>
        <w:pStyle w:val="EnTetePiedsDePage"/>
        <w:spacing w:before="0" w:after="120" w:line="276" w:lineRule="auto"/>
        <w:jc w:val="left"/>
        <w:rPr>
          <w:sz w:val="24"/>
        </w:rPr>
      </w:pPr>
    </w:p>
    <w:p w14:paraId="2DC7FBED" w14:textId="77777777" w:rsidR="00FA2E0B" w:rsidRDefault="00FA2E0B" w:rsidP="00D61391">
      <w:pPr>
        <w:spacing w:after="120" w:line="276" w:lineRule="auto"/>
        <w:ind w:left="0"/>
      </w:pPr>
    </w:p>
    <w:p w14:paraId="6C188332" w14:textId="77777777" w:rsidR="00FA2E0B" w:rsidRDefault="00FA2E0B" w:rsidP="00D61391">
      <w:pPr>
        <w:spacing w:after="120" w:line="276" w:lineRule="auto"/>
        <w:ind w:left="0"/>
      </w:pPr>
    </w:p>
    <w:p w14:paraId="036DF5AD" w14:textId="77777777" w:rsidR="00FA2E0B" w:rsidRDefault="00FA2E0B" w:rsidP="00D61391">
      <w:pPr>
        <w:spacing w:after="120" w:line="276" w:lineRule="auto"/>
        <w:ind w:left="0"/>
      </w:pPr>
    </w:p>
    <w:p w14:paraId="2C769F87" w14:textId="77777777" w:rsidR="00FA2E0B" w:rsidRDefault="00FA2E0B" w:rsidP="00D61391">
      <w:pPr>
        <w:spacing w:after="120" w:line="276" w:lineRule="auto"/>
        <w:ind w:left="0"/>
      </w:pPr>
    </w:p>
    <w:p w14:paraId="5DD2C1ED" w14:textId="77777777" w:rsidR="00FA2E0B" w:rsidRDefault="00FA2E0B" w:rsidP="00D61391">
      <w:pPr>
        <w:spacing w:after="120" w:line="276" w:lineRule="auto"/>
        <w:ind w:left="0"/>
      </w:pPr>
    </w:p>
    <w:p w14:paraId="796690AA" w14:textId="77777777" w:rsidR="00FA2E0B" w:rsidRDefault="00FA2E0B" w:rsidP="00D61391">
      <w:pPr>
        <w:spacing w:after="120" w:line="276" w:lineRule="auto"/>
        <w:ind w:left="0"/>
      </w:pPr>
    </w:p>
    <w:p w14:paraId="6EC8B55A" w14:textId="77777777" w:rsidR="00FA2E0B" w:rsidRDefault="00FA2E0B" w:rsidP="00D61391">
      <w:pPr>
        <w:spacing w:after="120" w:line="276" w:lineRule="auto"/>
        <w:ind w:left="0"/>
      </w:pPr>
    </w:p>
    <w:p w14:paraId="24E2379B" w14:textId="47344405" w:rsidR="002B79D9" w:rsidRPr="00967B78" w:rsidRDefault="00AF509A" w:rsidP="00383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1416" w:hanging="708"/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lastRenderedPageBreak/>
        <w:t>A</w:t>
      </w:r>
      <w:r w:rsidR="001C7305">
        <w:rPr>
          <w:rFonts w:eastAsia="Times New Roman" w:cs="Arial"/>
          <w:b/>
          <w:color w:val="000000"/>
        </w:rPr>
        <w:t>NGLAIS</w:t>
      </w:r>
      <w:r>
        <w:rPr>
          <w:rFonts w:eastAsia="Times New Roman" w:cs="Arial"/>
          <w:b/>
          <w:color w:val="000000"/>
        </w:rPr>
        <w:t xml:space="preserve"> – </w:t>
      </w:r>
      <w:r w:rsidR="002B79D9" w:rsidRPr="00967B78">
        <w:rPr>
          <w:rFonts w:cs="Arial"/>
          <w:b/>
        </w:rPr>
        <w:t xml:space="preserve">ÉVALUATION </w:t>
      </w:r>
      <w:bookmarkStart w:id="0" w:name="_GoBack"/>
      <w:bookmarkEnd w:id="0"/>
      <w:r w:rsidR="0038340E">
        <w:rPr>
          <w:rFonts w:cs="Arial"/>
          <w:b/>
        </w:rPr>
        <w:t>– TRONC COMMUN</w:t>
      </w:r>
    </w:p>
    <w:p w14:paraId="157BFD2B" w14:textId="77777777" w:rsidR="00197478" w:rsidRPr="00967B78" w:rsidRDefault="00197478" w:rsidP="00D61391">
      <w:pPr>
        <w:spacing w:after="120" w:line="276" w:lineRule="auto"/>
        <w:ind w:left="0"/>
        <w:contextualSpacing/>
        <w:jc w:val="both"/>
        <w:rPr>
          <w:rFonts w:cs="Arial"/>
          <w:b/>
        </w:rPr>
      </w:pPr>
    </w:p>
    <w:p w14:paraId="50AC1584" w14:textId="421206C1" w:rsidR="00197478" w:rsidRDefault="0038340E" w:rsidP="00D61391">
      <w:pPr>
        <w:spacing w:after="120" w:line="276" w:lineRule="auto"/>
        <w:ind w:left="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  <w:r w:rsidR="00577793">
        <w:rPr>
          <w:rFonts w:cs="Arial"/>
          <w:b/>
        </w:rPr>
        <w:t xml:space="preserve"> </w:t>
      </w:r>
    </w:p>
    <w:p w14:paraId="74C239F3" w14:textId="77777777" w:rsidR="00FA2E0B" w:rsidRPr="00967B78" w:rsidRDefault="00FA2E0B" w:rsidP="00D61391">
      <w:pPr>
        <w:spacing w:after="120" w:line="276" w:lineRule="auto"/>
        <w:ind w:left="0"/>
        <w:jc w:val="both"/>
        <w:rPr>
          <w:rFonts w:cs="Arial"/>
        </w:rPr>
      </w:pPr>
    </w:p>
    <w:p w14:paraId="2A0C5866" w14:textId="77777777" w:rsidR="0038340E" w:rsidRDefault="0038340E" w:rsidP="00D61391">
      <w:pPr>
        <w:spacing w:after="120" w:line="276" w:lineRule="auto"/>
        <w:ind w:left="0"/>
        <w:jc w:val="both"/>
        <w:rPr>
          <w:rFonts w:cs="Arial"/>
        </w:rPr>
      </w:pPr>
    </w:p>
    <w:p w14:paraId="1F7843D6" w14:textId="449CABAB" w:rsidR="0038340E" w:rsidRPr="00186B2C" w:rsidRDefault="0038340E" w:rsidP="0038285B">
      <w:pPr>
        <w:spacing w:after="120" w:line="276" w:lineRule="auto"/>
        <w:ind w:left="0"/>
        <w:jc w:val="center"/>
        <w:rPr>
          <w:rFonts w:cs="Arial"/>
          <w:color w:val="000000" w:themeColor="text1"/>
        </w:rPr>
      </w:pPr>
      <w:r w:rsidRPr="0038340E">
        <w:rPr>
          <w:rFonts w:cs="Arial"/>
        </w:rPr>
        <w:t>Les deux documen</w:t>
      </w:r>
      <w:r w:rsidR="00BF4D7E">
        <w:rPr>
          <w:rFonts w:cs="Arial"/>
        </w:rPr>
        <w:t xml:space="preserve">ts, A et B, portent sur l’axe </w:t>
      </w:r>
      <w:r w:rsidRPr="0038340E">
        <w:rPr>
          <w:rFonts w:cs="Arial"/>
        </w:rPr>
        <w:t>du programme</w:t>
      </w:r>
      <w:r w:rsidR="00BF4D7E">
        <w:rPr>
          <w:rFonts w:cs="Arial"/>
        </w:rPr>
        <w:t xml:space="preserve"> que vous avez choisi </w:t>
      </w:r>
      <w:r>
        <w:rPr>
          <w:rFonts w:cs="Arial"/>
        </w:rPr>
        <w:t xml:space="preserve">: </w:t>
      </w:r>
      <w:r w:rsidR="00BF4D7E" w:rsidRPr="00186B2C">
        <w:rPr>
          <w:rFonts w:cs="Arial"/>
          <w:b/>
          <w:color w:val="000000" w:themeColor="text1"/>
        </w:rPr>
        <w:t xml:space="preserve">axe </w:t>
      </w:r>
      <w:r w:rsidR="00186B2C" w:rsidRPr="00186B2C">
        <w:rPr>
          <w:rFonts w:cs="Arial"/>
          <w:b/>
          <w:color w:val="000000" w:themeColor="text1"/>
        </w:rPr>
        <w:t>2</w:t>
      </w:r>
      <w:r w:rsidR="00BF4D7E" w:rsidRPr="00186B2C">
        <w:rPr>
          <w:rFonts w:cs="Arial"/>
          <w:b/>
          <w:color w:val="000000" w:themeColor="text1"/>
        </w:rPr>
        <w:t xml:space="preserve"> – </w:t>
      </w:r>
      <w:r w:rsidR="0086312C">
        <w:rPr>
          <w:rFonts w:cs="Arial"/>
          <w:b/>
          <w:color w:val="000000" w:themeColor="text1"/>
        </w:rPr>
        <w:t>Espace privé et espace p</w:t>
      </w:r>
      <w:r w:rsidR="00186B2C" w:rsidRPr="00186B2C">
        <w:rPr>
          <w:rFonts w:cs="Arial"/>
          <w:b/>
          <w:color w:val="000000" w:themeColor="text1"/>
        </w:rPr>
        <w:t>ublic</w:t>
      </w:r>
      <w:r w:rsidR="0038285B" w:rsidRPr="00186B2C">
        <w:rPr>
          <w:rFonts w:cs="Arial"/>
          <w:color w:val="000000" w:themeColor="text1"/>
        </w:rPr>
        <w:t>.</w:t>
      </w:r>
    </w:p>
    <w:p w14:paraId="65AB0E29" w14:textId="77777777" w:rsidR="00B66E8A" w:rsidRPr="00577793" w:rsidRDefault="00B66E8A" w:rsidP="00D61391">
      <w:pPr>
        <w:spacing w:after="120" w:line="276" w:lineRule="auto"/>
        <w:ind w:left="0"/>
        <w:jc w:val="both"/>
        <w:rPr>
          <w:rFonts w:cs="Arial"/>
          <w:b/>
        </w:rPr>
      </w:pPr>
    </w:p>
    <w:p w14:paraId="1E090206" w14:textId="77777777" w:rsidR="00197478" w:rsidRPr="00344C14" w:rsidRDefault="00197478" w:rsidP="00D61391">
      <w:pPr>
        <w:spacing w:after="120" w:line="276" w:lineRule="auto"/>
        <w:ind w:left="0"/>
        <w:jc w:val="both"/>
        <w:rPr>
          <w:rFonts w:cs="Arial"/>
        </w:rPr>
      </w:pPr>
    </w:p>
    <w:p w14:paraId="31EB1112" w14:textId="77777777" w:rsidR="00B66E8A" w:rsidRPr="00FB7A44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2560458C" w14:textId="44C38162" w:rsidR="00BF4D7E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 xml:space="preserve">Vous disposez tout d’abord de </w:t>
      </w:r>
      <w:r w:rsidR="00BF4D7E" w:rsidRPr="003E2674">
        <w:rPr>
          <w:rFonts w:eastAsiaTheme="minorHAnsi" w:cs="Arial"/>
          <w:b/>
          <w:lang w:eastAsia="en-US"/>
        </w:rPr>
        <w:t xml:space="preserve">dix </w:t>
      </w:r>
      <w:r w:rsidRPr="003E2674">
        <w:rPr>
          <w:rFonts w:eastAsiaTheme="minorHAnsi" w:cs="Arial"/>
          <w:b/>
          <w:lang w:eastAsia="en-US"/>
        </w:rPr>
        <w:t xml:space="preserve">minutes </w:t>
      </w:r>
      <w:r w:rsidR="00BF4D7E" w:rsidRPr="003E2674">
        <w:rPr>
          <w:rFonts w:eastAsiaTheme="minorHAnsi" w:cs="Arial"/>
          <w:b/>
          <w:lang w:eastAsia="en-US"/>
        </w:rPr>
        <w:t>de préparation</w:t>
      </w:r>
      <w:r w:rsidR="00BF4D7E">
        <w:rPr>
          <w:rFonts w:eastAsiaTheme="minorHAnsi" w:cs="Arial"/>
          <w:lang w:eastAsia="en-US"/>
        </w:rPr>
        <w:t xml:space="preserve"> </w:t>
      </w:r>
      <w:r w:rsidRPr="00FB7A44">
        <w:rPr>
          <w:rFonts w:eastAsiaTheme="minorHAnsi" w:cs="Arial"/>
          <w:lang w:eastAsia="en-US"/>
        </w:rPr>
        <w:t>pour prendre connaissance de</w:t>
      </w:r>
      <w:r w:rsidR="00BF4D7E">
        <w:rPr>
          <w:rFonts w:eastAsiaTheme="minorHAnsi" w:cs="Arial"/>
          <w:lang w:eastAsia="en-US"/>
        </w:rPr>
        <w:t xml:space="preserve">s documents A et B et pour </w:t>
      </w:r>
      <w:r w:rsidR="009761FB">
        <w:rPr>
          <w:rFonts w:eastAsiaTheme="minorHAnsi" w:cs="Arial"/>
          <w:lang w:eastAsia="en-US"/>
        </w:rPr>
        <w:t xml:space="preserve">choisir celui qui </w:t>
      </w:r>
      <w:r w:rsidR="00E5587F">
        <w:rPr>
          <w:rFonts w:eastAsiaTheme="minorHAnsi" w:cs="Arial"/>
          <w:lang w:eastAsia="en-US"/>
        </w:rPr>
        <w:t xml:space="preserve">illustre </w:t>
      </w:r>
      <w:r w:rsidR="00BF4D7E">
        <w:rPr>
          <w:rFonts w:eastAsiaTheme="minorHAnsi" w:cs="Arial"/>
          <w:lang w:eastAsia="en-US"/>
        </w:rPr>
        <w:t>le mieux</w:t>
      </w:r>
      <w:r w:rsidR="00E5587F">
        <w:rPr>
          <w:rFonts w:eastAsiaTheme="minorHAnsi" w:cs="Arial"/>
          <w:lang w:eastAsia="en-US"/>
        </w:rPr>
        <w:t>, à votre sens,</w:t>
      </w:r>
      <w:r w:rsidR="00BF4D7E">
        <w:rPr>
          <w:rFonts w:eastAsiaTheme="minorHAnsi" w:cs="Arial"/>
          <w:lang w:eastAsia="en-US"/>
        </w:rPr>
        <w:t xml:space="preserve"> l’axe que vous avez </w:t>
      </w:r>
      <w:r w:rsidR="009761FB">
        <w:rPr>
          <w:rFonts w:eastAsiaTheme="minorHAnsi" w:cs="Arial"/>
          <w:lang w:eastAsia="en-US"/>
        </w:rPr>
        <w:t>retenu</w:t>
      </w:r>
      <w:r w:rsidR="00BF4D7E">
        <w:rPr>
          <w:rFonts w:eastAsiaTheme="minorHAnsi" w:cs="Arial"/>
          <w:lang w:eastAsia="en-US"/>
        </w:rPr>
        <w:t xml:space="preserve">. </w:t>
      </w:r>
    </w:p>
    <w:p w14:paraId="21EE7122" w14:textId="20E55327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À l’issue des dix minutes de préparation, vous disposerez de </w:t>
      </w:r>
      <w:r w:rsidRPr="00BF4D7E">
        <w:rPr>
          <w:rFonts w:eastAsiaTheme="minorHAnsi" w:cs="Arial"/>
          <w:b/>
          <w:lang w:eastAsia="en-US"/>
        </w:rPr>
        <w:t>cinq minutes</w:t>
      </w:r>
      <w:r>
        <w:rPr>
          <w:rFonts w:eastAsiaTheme="minorHAnsi" w:cs="Arial"/>
          <w:lang w:eastAsia="en-US"/>
        </w:rPr>
        <w:t xml:space="preserve"> pour </w:t>
      </w:r>
      <w:r w:rsidRPr="00E5587F">
        <w:rPr>
          <w:rFonts w:eastAsiaTheme="minorHAnsi" w:cs="Arial"/>
          <w:b/>
          <w:lang w:eastAsia="en-US"/>
        </w:rPr>
        <w:t xml:space="preserve">présenter </w:t>
      </w:r>
      <w:r w:rsidR="009761FB">
        <w:rPr>
          <w:rFonts w:eastAsiaTheme="minorHAnsi" w:cs="Arial"/>
          <w:b/>
          <w:lang w:eastAsia="en-US"/>
        </w:rPr>
        <w:t xml:space="preserve">et expliquer </w:t>
      </w:r>
      <w:r w:rsidRPr="00E5587F">
        <w:rPr>
          <w:rFonts w:eastAsiaTheme="minorHAnsi" w:cs="Arial"/>
          <w:b/>
          <w:lang w:eastAsia="en-US"/>
        </w:rPr>
        <w:t xml:space="preserve">votre </w:t>
      </w:r>
      <w:r w:rsidR="009761FB">
        <w:rPr>
          <w:rFonts w:eastAsiaTheme="minorHAnsi" w:cs="Arial"/>
          <w:b/>
          <w:lang w:eastAsia="en-US"/>
        </w:rPr>
        <w:t>choix</w:t>
      </w:r>
      <w:r>
        <w:rPr>
          <w:rFonts w:eastAsiaTheme="minorHAnsi" w:cs="Arial"/>
          <w:lang w:eastAsia="en-US"/>
        </w:rPr>
        <w:t>.</w:t>
      </w:r>
    </w:p>
    <w:p w14:paraId="0E0B5ADD" w14:textId="0A1F5284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D’une durée de </w:t>
      </w:r>
      <w:r w:rsidRPr="00BF4D7E">
        <w:rPr>
          <w:rFonts w:eastAsiaTheme="minorHAnsi" w:cs="Arial"/>
          <w:b/>
          <w:lang w:eastAsia="en-US"/>
        </w:rPr>
        <w:t>cinq minutes</w:t>
      </w:r>
      <w:r w:rsidR="003E2674">
        <w:rPr>
          <w:rFonts w:eastAsiaTheme="minorHAnsi" w:cs="Arial"/>
          <w:lang w:eastAsia="en-US"/>
        </w:rPr>
        <w:t xml:space="preserve"> également, </w:t>
      </w:r>
      <w:r>
        <w:rPr>
          <w:rFonts w:eastAsiaTheme="minorHAnsi" w:cs="Arial"/>
          <w:lang w:eastAsia="en-US"/>
        </w:rPr>
        <w:t>l’</w:t>
      </w:r>
      <w:r w:rsidRPr="003E2674">
        <w:rPr>
          <w:rFonts w:eastAsiaTheme="minorHAnsi" w:cs="Arial"/>
          <w:b/>
          <w:lang w:eastAsia="en-US"/>
        </w:rPr>
        <w:t>entretien</w:t>
      </w:r>
      <w:r>
        <w:rPr>
          <w:rFonts w:eastAsiaTheme="minorHAnsi" w:cs="Arial"/>
          <w:lang w:eastAsia="en-US"/>
        </w:rPr>
        <w:t xml:space="preserve"> qui suivra </w:t>
      </w:r>
      <w:r w:rsidR="003E2674">
        <w:rPr>
          <w:rFonts w:eastAsiaTheme="minorHAnsi" w:cs="Arial"/>
          <w:lang w:eastAsia="en-US"/>
        </w:rPr>
        <w:t xml:space="preserve">portera sur votre </w:t>
      </w:r>
      <w:r w:rsidR="003E0763">
        <w:rPr>
          <w:rFonts w:eastAsiaTheme="minorHAnsi" w:cs="Arial"/>
          <w:lang w:eastAsia="en-US"/>
        </w:rPr>
        <w:t>présentation p</w:t>
      </w:r>
      <w:r w:rsidR="003E2674">
        <w:rPr>
          <w:rFonts w:eastAsiaTheme="minorHAnsi" w:cs="Arial"/>
          <w:lang w:eastAsia="en-US"/>
        </w:rPr>
        <w:t xml:space="preserve">our être ensuite élargi à des questions plus générales, par exemple sur le travail que vous avez réalisé sur </w:t>
      </w:r>
      <w:r w:rsidR="0050753E">
        <w:rPr>
          <w:rFonts w:eastAsiaTheme="minorHAnsi" w:cs="Arial"/>
          <w:lang w:eastAsia="en-US"/>
        </w:rPr>
        <w:t xml:space="preserve">ce même </w:t>
      </w:r>
      <w:r w:rsidR="003E2674">
        <w:rPr>
          <w:rFonts w:eastAsiaTheme="minorHAnsi" w:cs="Arial"/>
          <w:lang w:eastAsia="en-US"/>
        </w:rPr>
        <w:t>axe</w:t>
      </w:r>
      <w:r w:rsidR="0050753E">
        <w:rPr>
          <w:rFonts w:eastAsiaTheme="minorHAnsi" w:cs="Arial"/>
          <w:lang w:eastAsia="en-US"/>
        </w:rPr>
        <w:t xml:space="preserve"> au cycle terminal</w:t>
      </w:r>
      <w:r w:rsidR="003E2674">
        <w:rPr>
          <w:rFonts w:eastAsiaTheme="minorHAnsi" w:cs="Arial"/>
          <w:lang w:eastAsia="en-US"/>
        </w:rPr>
        <w:t xml:space="preserve">. </w:t>
      </w:r>
    </w:p>
    <w:p w14:paraId="05BECDE5" w14:textId="77777777" w:rsidR="00B66E8A" w:rsidRPr="00FB7A44" w:rsidRDefault="00B66E8A" w:rsidP="00D86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4D71DCB0" w14:textId="77777777" w:rsidR="00B66E8A" w:rsidRDefault="00B66E8A" w:rsidP="00D61391">
      <w:pPr>
        <w:spacing w:after="120" w:line="276" w:lineRule="auto"/>
        <w:ind w:left="0"/>
        <w:jc w:val="both"/>
        <w:rPr>
          <w:rFonts w:cs="Arial"/>
        </w:rPr>
      </w:pPr>
    </w:p>
    <w:p w14:paraId="0705BDC6" w14:textId="1F135AFA" w:rsidR="003B6542" w:rsidRDefault="003477C7" w:rsidP="00D61391">
      <w:pPr>
        <w:spacing w:after="120" w:line="276" w:lineRule="auto"/>
        <w:ind w:left="0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ab/>
      </w:r>
    </w:p>
    <w:p w14:paraId="4495F04D" w14:textId="77777777" w:rsidR="003B6542" w:rsidRDefault="003B6542">
      <w:pPr>
        <w:spacing w:after="0" w:line="240" w:lineRule="auto"/>
        <w:ind w:left="0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br w:type="page"/>
      </w:r>
    </w:p>
    <w:p w14:paraId="368ECD98" w14:textId="77777777" w:rsidR="0086312C" w:rsidRDefault="0086312C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</w:p>
    <w:p w14:paraId="58C549EF" w14:textId="0BEA4CBE" w:rsidR="00701D3F" w:rsidRDefault="003B6542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  <w:r w:rsidRPr="003B6542">
        <w:rPr>
          <w:rFonts w:eastAsiaTheme="minorHAnsi" w:cs="Arial"/>
          <w:b/>
          <w:lang w:eastAsia="en-US"/>
        </w:rPr>
        <w:t>Document A</w:t>
      </w:r>
    </w:p>
    <w:p w14:paraId="5A2E604E" w14:textId="77777777" w:rsidR="00CE2234" w:rsidRDefault="00CE2234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</w:p>
    <w:p w14:paraId="5CA71DD6" w14:textId="76DC0BCE" w:rsidR="00186B2C" w:rsidRPr="00186B2C" w:rsidRDefault="00186B2C" w:rsidP="00186B2C">
      <w:pPr>
        <w:spacing w:after="0" w:line="240" w:lineRule="auto"/>
        <w:ind w:left="0"/>
        <w:jc w:val="center"/>
        <w:rPr>
          <w:rFonts w:ascii="Times New Roman" w:eastAsia="Times New Roman" w:hAnsi="Times New Roman"/>
        </w:rPr>
      </w:pPr>
      <w:r w:rsidRPr="00186B2C">
        <w:rPr>
          <w:rFonts w:ascii="Times New Roman" w:eastAsia="Times New Roman" w:hAnsi="Times New Roman"/>
          <w:color w:val="000000"/>
          <w:bdr w:val="none" w:sz="0" w:space="0" w:color="auto" w:frame="1"/>
        </w:rPr>
        <w:fldChar w:fldCharType="begin"/>
      </w:r>
      <w:r w:rsidRPr="00186B2C">
        <w:rPr>
          <w:rFonts w:ascii="Times New Roman" w:eastAsia="Times New Roman" w:hAnsi="Times New Roman"/>
          <w:color w:val="000000"/>
          <w:bdr w:val="none" w:sz="0" w:space="0" w:color="auto" w:frame="1"/>
        </w:rPr>
        <w:instrText xml:space="preserve"> INCLUDEPICTURE "https://lh6.googleusercontent.com/I6dKC_P2w2_B-pEK2FuypfZELzFIo2NBRDKZi5byhCdg6EIQFZ2cGW_P8ldDMNoo1c3QK0347owntkls2lfJJ-eBhuCuheYTiYaUekJB-TlbDE9TJu37VNdo7pzDLc1fK4rJH6k" \* MERGEFORMATINET </w:instrText>
      </w:r>
      <w:r w:rsidRPr="00186B2C">
        <w:rPr>
          <w:rFonts w:ascii="Times New Roman" w:eastAsia="Times New Roman" w:hAnsi="Times New Roman"/>
          <w:color w:val="000000"/>
          <w:bdr w:val="none" w:sz="0" w:space="0" w:color="auto" w:frame="1"/>
        </w:rPr>
        <w:fldChar w:fldCharType="separate"/>
      </w:r>
      <w:r w:rsidRPr="00186B2C">
        <w:rPr>
          <w:rFonts w:ascii="Times New Roman" w:eastAsia="Times New Roman" w:hAnsi="Times New Roman"/>
          <w:noProof/>
          <w:color w:val="000000"/>
          <w:bdr w:val="none" w:sz="0" w:space="0" w:color="auto" w:frame="1"/>
        </w:rPr>
        <w:drawing>
          <wp:inline distT="0" distB="0" distL="0" distR="0" wp14:anchorId="5191AD03" wp14:editId="0E94A073">
            <wp:extent cx="3935095" cy="4714240"/>
            <wp:effectExtent l="0" t="0" r="190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471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6B2C">
        <w:rPr>
          <w:rFonts w:ascii="Times New Roman" w:eastAsia="Times New Roman" w:hAnsi="Times New Roman"/>
          <w:color w:val="000000"/>
          <w:bdr w:val="none" w:sz="0" w:space="0" w:color="auto" w:frame="1"/>
        </w:rPr>
        <w:fldChar w:fldCharType="end"/>
      </w:r>
    </w:p>
    <w:p w14:paraId="2A2C716C" w14:textId="77777777" w:rsidR="0086312C" w:rsidRDefault="00186B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  <w:r w:rsidRPr="00186B2C">
        <w:rPr>
          <w:rFonts w:ascii="Times New Roman" w:eastAsia="Times New Roman" w:hAnsi="Times New Roman"/>
          <w:lang w:val="en-US"/>
        </w:rPr>
        <w:br/>
      </w:r>
      <w:r w:rsidRPr="00186B2C">
        <w:rPr>
          <w:rFonts w:eastAsia="Times New Roman" w:cs="Arial"/>
          <w:i/>
          <w:iCs/>
          <w:color w:val="000000"/>
          <w:lang w:val="en-US"/>
        </w:rPr>
        <w:t xml:space="preserve">Woman’s </w:t>
      </w:r>
      <w:r w:rsidRPr="009B4455">
        <w:rPr>
          <w:rFonts w:eastAsia="Times New Roman" w:cs="Arial"/>
          <w:i/>
          <w:iCs/>
          <w:color w:val="000000"/>
          <w:lang w:val="en-US"/>
        </w:rPr>
        <w:t>Mission:</w:t>
      </w:r>
      <w:r w:rsidRPr="00186B2C">
        <w:rPr>
          <w:rFonts w:eastAsia="Times New Roman" w:cs="Arial"/>
          <w:i/>
          <w:iCs/>
          <w:color w:val="000000"/>
          <w:lang w:val="en-US"/>
        </w:rPr>
        <w:t xml:space="preserve"> Companion of Manhood</w:t>
      </w:r>
      <w:r w:rsidRPr="00186B2C">
        <w:rPr>
          <w:rFonts w:eastAsia="Times New Roman" w:cs="Arial"/>
          <w:color w:val="000000"/>
          <w:lang w:val="en-US"/>
        </w:rPr>
        <w:t>, 1863</w:t>
      </w:r>
    </w:p>
    <w:p w14:paraId="1B1F6A44" w14:textId="77777777" w:rsidR="0086312C" w:rsidRDefault="008631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</w:p>
    <w:p w14:paraId="12307B1A" w14:textId="5A93A692" w:rsidR="00186B2C" w:rsidRDefault="008631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  <w:r>
        <w:rPr>
          <w:rFonts w:eastAsia="Times New Roman" w:cs="Arial"/>
          <w:color w:val="000000"/>
          <w:lang w:val="en-US"/>
        </w:rPr>
        <w:t>George El</w:t>
      </w:r>
      <w:r w:rsidR="00186B2C" w:rsidRPr="00186B2C">
        <w:rPr>
          <w:rFonts w:eastAsia="Times New Roman" w:cs="Arial"/>
          <w:color w:val="000000"/>
          <w:lang w:val="en-US"/>
        </w:rPr>
        <w:t>gar Hicks</w:t>
      </w:r>
      <w:r>
        <w:rPr>
          <w:rFonts w:eastAsia="Times New Roman" w:cs="Arial"/>
          <w:color w:val="000000"/>
          <w:lang w:val="en-US"/>
        </w:rPr>
        <w:t xml:space="preserve"> (1824-1914)</w:t>
      </w:r>
    </w:p>
    <w:p w14:paraId="4D74FA2D" w14:textId="7FE6900A" w:rsidR="0086312C" w:rsidRDefault="008631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  <w:r>
        <w:rPr>
          <w:rFonts w:eastAsia="Times New Roman" w:cs="Arial"/>
          <w:color w:val="000000"/>
          <w:lang w:val="en-US"/>
        </w:rPr>
        <w:t>Oil on canvas, 76.2 x 64.1 cm</w:t>
      </w:r>
    </w:p>
    <w:p w14:paraId="4B30D874" w14:textId="43575C59" w:rsidR="0086312C" w:rsidRDefault="008631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  <w:r>
        <w:rPr>
          <w:rFonts w:eastAsia="Times New Roman" w:cs="Arial"/>
          <w:color w:val="000000"/>
          <w:lang w:val="en-US"/>
        </w:rPr>
        <w:t>On display at Tate Britain</w:t>
      </w:r>
    </w:p>
    <w:p w14:paraId="097E8A31" w14:textId="77777777" w:rsidR="0086312C" w:rsidRPr="009B4455" w:rsidRDefault="0086312C" w:rsidP="00186B2C">
      <w:pPr>
        <w:spacing w:after="0" w:line="240" w:lineRule="auto"/>
        <w:ind w:left="0"/>
        <w:jc w:val="center"/>
        <w:rPr>
          <w:rFonts w:eastAsia="Times New Roman" w:cs="Arial"/>
          <w:color w:val="000000"/>
          <w:lang w:val="en-US"/>
        </w:rPr>
      </w:pPr>
    </w:p>
    <w:p w14:paraId="7E6737A0" w14:textId="7DE19A9F" w:rsidR="00186B2C" w:rsidRPr="0086312C" w:rsidRDefault="005877C4" w:rsidP="00186B2C">
      <w:pPr>
        <w:spacing w:after="0" w:line="240" w:lineRule="auto"/>
        <w:ind w:left="0"/>
        <w:jc w:val="center"/>
        <w:rPr>
          <w:rFonts w:eastAsia="Times New Roman" w:cs="Arial"/>
          <w:lang w:val="en-US"/>
        </w:rPr>
      </w:pPr>
      <w:hyperlink r:id="rId8" w:history="1">
        <w:r w:rsidR="0086312C" w:rsidRPr="00A7675A">
          <w:rPr>
            <w:rStyle w:val="Lienhypertexte"/>
            <w:rFonts w:eastAsia="Times New Roman" w:cs="Arial"/>
            <w:lang w:val="en-US"/>
          </w:rPr>
          <w:t>https://www.tate.org.uk/art/artworks/hicks-womans-mission-companion-of-manhood-t00397</w:t>
        </w:r>
      </w:hyperlink>
      <w:r w:rsidR="0086312C">
        <w:rPr>
          <w:rFonts w:eastAsia="Times New Roman" w:cs="Arial"/>
          <w:lang w:val="en-US"/>
        </w:rPr>
        <w:t xml:space="preserve"> </w:t>
      </w:r>
    </w:p>
    <w:p w14:paraId="2A5D4511" w14:textId="77777777" w:rsidR="00701D3F" w:rsidRPr="00186B2C" w:rsidRDefault="00701D3F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  <w:r w:rsidRPr="00186B2C">
        <w:rPr>
          <w:rFonts w:eastAsiaTheme="minorHAnsi" w:cs="Arial"/>
          <w:b/>
          <w:lang w:val="en-US" w:eastAsia="en-US"/>
        </w:rPr>
        <w:br w:type="page"/>
      </w:r>
    </w:p>
    <w:p w14:paraId="751E19D2" w14:textId="3646486F" w:rsidR="00207FE2" w:rsidRPr="00207FE2" w:rsidRDefault="0038285B" w:rsidP="00207FE2">
      <w:pPr>
        <w:spacing w:after="120" w:line="276" w:lineRule="auto"/>
        <w:ind w:left="0"/>
        <w:jc w:val="center"/>
        <w:rPr>
          <w:rFonts w:eastAsiaTheme="minorHAnsi" w:cs="Arial"/>
          <w:b/>
          <w:noProof/>
        </w:rPr>
      </w:pPr>
      <w:r w:rsidRPr="0038285B">
        <w:rPr>
          <w:rFonts w:eastAsiaTheme="minorHAnsi" w:cs="Arial"/>
          <w:b/>
          <w:noProof/>
        </w:rPr>
        <w:lastRenderedPageBreak/>
        <w:t>Document B</w:t>
      </w:r>
    </w:p>
    <w:p w14:paraId="402179DA" w14:textId="47159BD5" w:rsidR="00207FE2" w:rsidRDefault="00207FE2" w:rsidP="0025368A">
      <w:pPr>
        <w:spacing w:after="0" w:line="240" w:lineRule="auto"/>
        <w:ind w:left="0"/>
        <w:jc w:val="both"/>
        <w:rPr>
          <w:rFonts w:eastAsia="Times New Roman" w:cs="Arial"/>
          <w:color w:val="000000"/>
          <w:lang w:val="en-US"/>
        </w:rPr>
      </w:pPr>
    </w:p>
    <w:p w14:paraId="23081D5C" w14:textId="452EE217" w:rsidR="00207FE2" w:rsidRDefault="00207FE2" w:rsidP="0025368A">
      <w:pPr>
        <w:spacing w:after="0" w:line="240" w:lineRule="auto"/>
        <w:ind w:left="0"/>
        <w:jc w:val="both"/>
        <w:rPr>
          <w:rFonts w:eastAsia="Times New Roman" w:cs="Arial"/>
          <w:color w:val="000000"/>
          <w:lang w:val="en-US"/>
        </w:rPr>
      </w:pPr>
      <w:r>
        <w:rPr>
          <w:noProof/>
        </w:rPr>
        <w:drawing>
          <wp:inline distT="0" distB="0" distL="0" distR="0" wp14:anchorId="32A45D6E" wp14:editId="25676D59">
            <wp:extent cx="5759450" cy="4406459"/>
            <wp:effectExtent l="0" t="0" r="0" b="0"/>
            <wp:docPr id="5" name="Image 5" descr="He admires her. Literally.- Op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 admires her. Literally.- Opra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06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9FC55" w14:textId="77777777" w:rsidR="00207FE2" w:rsidRDefault="00207FE2" w:rsidP="0025368A">
      <w:pPr>
        <w:spacing w:after="0" w:line="240" w:lineRule="auto"/>
        <w:ind w:left="0"/>
        <w:jc w:val="both"/>
        <w:rPr>
          <w:rFonts w:eastAsia="Times New Roman" w:cs="Arial"/>
          <w:color w:val="000000"/>
          <w:lang w:val="en-US"/>
        </w:rPr>
      </w:pPr>
    </w:p>
    <w:p w14:paraId="265AA119" w14:textId="32A08618" w:rsidR="00C9684E" w:rsidRDefault="00C9684E" w:rsidP="0025368A">
      <w:pPr>
        <w:spacing w:after="0" w:line="240" w:lineRule="auto"/>
        <w:ind w:left="0"/>
        <w:jc w:val="both"/>
        <w:rPr>
          <w:rFonts w:eastAsia="Times New Roman" w:cs="Arial"/>
          <w:color w:val="000000"/>
          <w:lang w:val="en-US"/>
        </w:rPr>
      </w:pPr>
      <w:r>
        <w:rPr>
          <w:rFonts w:eastAsia="Times New Roman" w:cs="Arial"/>
          <w:color w:val="000000"/>
          <w:lang w:val="en-US"/>
        </w:rPr>
        <w:t xml:space="preserve">President Barack Obama, looking at his wife Michelle’s portrait by painter Amy </w:t>
      </w:r>
      <w:proofErr w:type="spellStart"/>
      <w:r>
        <w:rPr>
          <w:rFonts w:eastAsia="Times New Roman" w:cs="Arial"/>
          <w:color w:val="000000"/>
          <w:lang w:val="en-US"/>
        </w:rPr>
        <w:t>Sherald</w:t>
      </w:r>
      <w:proofErr w:type="spellEnd"/>
      <w:r>
        <w:rPr>
          <w:rFonts w:eastAsia="Times New Roman" w:cs="Arial"/>
          <w:color w:val="000000"/>
          <w:lang w:val="en-US"/>
        </w:rPr>
        <w:t>, the National Portrait Gallery, Smithsonian Institution, 2008</w:t>
      </w:r>
    </w:p>
    <w:p w14:paraId="284A5A1A" w14:textId="77777777" w:rsidR="00C9684E" w:rsidRDefault="00C9684E" w:rsidP="0025368A">
      <w:pPr>
        <w:spacing w:after="0" w:line="240" w:lineRule="auto"/>
        <w:ind w:left="0"/>
        <w:jc w:val="both"/>
        <w:rPr>
          <w:rFonts w:eastAsia="Times New Roman" w:cs="Arial"/>
          <w:color w:val="000000"/>
          <w:lang w:val="en-US"/>
        </w:rPr>
      </w:pPr>
    </w:p>
    <w:p w14:paraId="16F850A8" w14:textId="23C3C431" w:rsidR="0025368A" w:rsidRPr="0025368A" w:rsidRDefault="00207FE2" w:rsidP="0025368A">
      <w:pPr>
        <w:spacing w:after="0" w:line="240" w:lineRule="auto"/>
        <w:ind w:left="0"/>
        <w:jc w:val="both"/>
        <w:rPr>
          <w:rFonts w:eastAsia="Times New Roman" w:cs="Arial"/>
          <w:lang w:val="en-US"/>
        </w:rPr>
      </w:pPr>
      <w:r>
        <w:rPr>
          <w:rFonts w:eastAsia="Times New Roman" w:cs="Arial"/>
          <w:color w:val="000000"/>
          <w:lang w:val="en-US"/>
        </w:rPr>
        <w:t>© Photo by Mark Wilson</w:t>
      </w:r>
    </w:p>
    <w:p w14:paraId="4A2145B9" w14:textId="77777777" w:rsidR="0025368A" w:rsidRPr="009B4455" w:rsidRDefault="0025368A" w:rsidP="0025368A">
      <w:pPr>
        <w:spacing w:after="0" w:line="240" w:lineRule="auto"/>
        <w:ind w:left="0"/>
        <w:rPr>
          <w:rFonts w:eastAsia="Times New Roman" w:cs="Arial"/>
          <w:color w:val="000000"/>
          <w:lang w:val="en-US"/>
        </w:rPr>
      </w:pPr>
    </w:p>
    <w:p w14:paraId="38AEA4FC" w14:textId="29EF18CB" w:rsidR="00207FE2" w:rsidRDefault="00C9684E" w:rsidP="0025368A">
      <w:pPr>
        <w:spacing w:after="0" w:line="240" w:lineRule="auto"/>
        <w:ind w:left="0"/>
        <w:rPr>
          <w:rFonts w:eastAsia="Times New Roman" w:cs="Arial"/>
          <w:color w:val="000000"/>
          <w:lang w:val="en-US"/>
        </w:rPr>
      </w:pPr>
      <w:r>
        <w:rPr>
          <w:rFonts w:eastAsia="Times New Roman" w:cs="Arial"/>
          <w:color w:val="000000"/>
          <w:lang w:val="en-US"/>
        </w:rPr>
        <w:t xml:space="preserve">From </w:t>
      </w:r>
      <w:r w:rsidR="00207FE2">
        <w:rPr>
          <w:rFonts w:eastAsia="Times New Roman" w:cs="Arial"/>
          <w:color w:val="000000"/>
          <w:lang w:val="en-US"/>
        </w:rPr>
        <w:t>“2</w:t>
      </w:r>
      <w:r w:rsidR="0025368A" w:rsidRPr="0025368A">
        <w:rPr>
          <w:rFonts w:eastAsia="Times New Roman" w:cs="Arial"/>
          <w:color w:val="000000"/>
          <w:lang w:val="en-US"/>
        </w:rPr>
        <w:t>0 Photos of Barack Obama and Michelle That Will</w:t>
      </w:r>
      <w:r w:rsidR="00207FE2">
        <w:rPr>
          <w:rFonts w:eastAsia="Times New Roman" w:cs="Arial"/>
          <w:color w:val="000000"/>
          <w:lang w:val="en-US"/>
        </w:rPr>
        <w:t xml:space="preserve"> Make you </w:t>
      </w:r>
      <w:proofErr w:type="gramStart"/>
      <w:r w:rsidR="00207FE2">
        <w:rPr>
          <w:rFonts w:eastAsia="Times New Roman" w:cs="Arial"/>
          <w:color w:val="000000"/>
          <w:lang w:val="en-US"/>
        </w:rPr>
        <w:t>Believe</w:t>
      </w:r>
      <w:proofErr w:type="gramEnd"/>
      <w:r w:rsidR="00207FE2">
        <w:rPr>
          <w:rFonts w:eastAsia="Times New Roman" w:cs="Arial"/>
          <w:color w:val="000000"/>
          <w:lang w:val="en-US"/>
        </w:rPr>
        <w:t xml:space="preserve"> in Soulmates”</w:t>
      </w:r>
      <w:r w:rsidR="0025368A" w:rsidRPr="0025368A">
        <w:rPr>
          <w:rFonts w:eastAsia="Times New Roman" w:cs="Arial"/>
          <w:color w:val="000000"/>
          <w:lang w:val="en-US"/>
        </w:rPr>
        <w:t xml:space="preserve">, </w:t>
      </w:r>
    </w:p>
    <w:p w14:paraId="6BB9ACA8" w14:textId="182946EB" w:rsidR="0025368A" w:rsidRPr="009B4455" w:rsidRDefault="0025368A" w:rsidP="0025368A">
      <w:pPr>
        <w:spacing w:after="0" w:line="240" w:lineRule="auto"/>
        <w:ind w:left="0"/>
        <w:rPr>
          <w:rFonts w:eastAsia="Times New Roman" w:cs="Arial"/>
          <w:color w:val="000000"/>
          <w:lang w:val="en-US"/>
        </w:rPr>
      </w:pPr>
      <w:r w:rsidRPr="0025368A">
        <w:rPr>
          <w:rFonts w:eastAsia="Times New Roman" w:cs="Arial"/>
          <w:color w:val="000000"/>
          <w:lang w:val="en-US"/>
        </w:rPr>
        <w:t xml:space="preserve">Michelle </w:t>
      </w:r>
      <w:proofErr w:type="spellStart"/>
      <w:r w:rsidRPr="0025368A">
        <w:rPr>
          <w:rFonts w:eastAsia="Times New Roman" w:cs="Arial"/>
          <w:color w:val="000000"/>
          <w:lang w:val="en-US"/>
        </w:rPr>
        <w:t>Darrisaw</w:t>
      </w:r>
      <w:proofErr w:type="spellEnd"/>
      <w:r w:rsidRPr="0025368A">
        <w:rPr>
          <w:rFonts w:eastAsia="Times New Roman" w:cs="Arial"/>
          <w:color w:val="000000"/>
          <w:lang w:val="en-US"/>
        </w:rPr>
        <w:t>, Dec</w:t>
      </w:r>
      <w:r w:rsidRPr="009B4455">
        <w:rPr>
          <w:rFonts w:eastAsia="Times New Roman" w:cs="Arial"/>
          <w:color w:val="000000"/>
          <w:lang w:val="en-US"/>
        </w:rPr>
        <w:t>ember</w:t>
      </w:r>
      <w:r w:rsidR="00207FE2">
        <w:rPr>
          <w:rFonts w:eastAsia="Times New Roman" w:cs="Arial"/>
          <w:color w:val="000000"/>
          <w:lang w:val="en-US"/>
        </w:rPr>
        <w:t xml:space="preserve"> 2019</w:t>
      </w:r>
      <w:r w:rsidR="00C9684E">
        <w:rPr>
          <w:rFonts w:eastAsia="Times New Roman" w:cs="Arial"/>
          <w:color w:val="000000"/>
          <w:lang w:val="en-US"/>
        </w:rPr>
        <w:t xml:space="preserve">, </w:t>
      </w:r>
      <w:r w:rsidRPr="0025368A">
        <w:rPr>
          <w:rFonts w:eastAsia="Times New Roman" w:cs="Arial"/>
          <w:color w:val="000000"/>
          <w:lang w:val="en-US"/>
        </w:rPr>
        <w:t xml:space="preserve">in </w:t>
      </w:r>
      <w:r w:rsidRPr="0025368A">
        <w:rPr>
          <w:rFonts w:eastAsia="Times New Roman" w:cs="Arial"/>
          <w:i/>
          <w:iCs/>
          <w:color w:val="000000"/>
          <w:lang w:val="en-US"/>
        </w:rPr>
        <w:t>The Oprah Magazine</w:t>
      </w:r>
      <w:r w:rsidRPr="009B4455">
        <w:rPr>
          <w:rFonts w:eastAsia="Times New Roman" w:cs="Arial"/>
          <w:i/>
          <w:iCs/>
          <w:color w:val="000000"/>
          <w:lang w:val="en-US"/>
        </w:rPr>
        <w:t xml:space="preserve"> </w:t>
      </w:r>
      <w:r w:rsidRPr="0025368A">
        <w:rPr>
          <w:rFonts w:eastAsia="Times New Roman" w:cs="Arial"/>
          <w:i/>
          <w:iCs/>
          <w:color w:val="000000"/>
          <w:lang w:val="en-US"/>
        </w:rPr>
        <w:t>online</w:t>
      </w:r>
    </w:p>
    <w:p w14:paraId="1B896C93" w14:textId="77777777" w:rsidR="0025368A" w:rsidRPr="009B4455" w:rsidRDefault="0025368A" w:rsidP="0025368A">
      <w:pPr>
        <w:spacing w:after="0" w:line="240" w:lineRule="auto"/>
        <w:ind w:left="0"/>
        <w:rPr>
          <w:rFonts w:eastAsia="Times New Roman" w:cs="Arial"/>
          <w:color w:val="000000"/>
          <w:lang w:val="en-US"/>
        </w:rPr>
      </w:pPr>
    </w:p>
    <w:p w14:paraId="6E6D9E27" w14:textId="5619B8B9" w:rsidR="0038285B" w:rsidRPr="00207FE2" w:rsidRDefault="005877C4" w:rsidP="00207FE2">
      <w:pPr>
        <w:spacing w:after="0" w:line="240" w:lineRule="auto"/>
        <w:ind w:left="0"/>
        <w:rPr>
          <w:rFonts w:eastAsia="Times New Roman" w:cs="Arial"/>
          <w:i/>
          <w:iCs/>
          <w:color w:val="000000"/>
          <w:lang w:val="en-US"/>
        </w:rPr>
      </w:pPr>
      <w:hyperlink r:id="rId10" w:history="1">
        <w:r w:rsidR="0025368A" w:rsidRPr="0025368A">
          <w:rPr>
            <w:rFonts w:eastAsia="Times New Roman" w:cs="Arial"/>
            <w:color w:val="0563C1"/>
            <w:u w:val="single"/>
            <w:lang w:val="en-US"/>
          </w:rPr>
          <w:t>https://www.oprahmag.com/life/relationships-love/g23091965/barack-michelle-obama-pictures/?slide=17</w:t>
        </w:r>
      </w:hyperlink>
    </w:p>
    <w:sectPr w:rsidR="0038285B" w:rsidRPr="00207FE2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ADA8F" w14:textId="77777777" w:rsidR="00AF4B31" w:rsidRDefault="00AF4B31" w:rsidP="0053612B">
      <w:pPr>
        <w:spacing w:after="0" w:line="240" w:lineRule="auto"/>
      </w:pPr>
      <w:r>
        <w:separator/>
      </w:r>
    </w:p>
  </w:endnote>
  <w:endnote w:type="continuationSeparator" w:id="0">
    <w:p w14:paraId="6CD209DF" w14:textId="77777777" w:rsidR="00AF4B31" w:rsidRDefault="00AF4B31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6E2F" w14:textId="1C52E7B4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284D437" wp14:editId="5CCDF44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06BA5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2284D43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" strokecolor="#bfbfbf" strokeweight=".25pt">
              <v:fill rotate="t" focus="100%" type="gradient"/>
              <v:stroke dashstyle="dash"/>
              <v:textbox>
                <w:txbxContent>
                  <w:p w14:paraId="24A06BA5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877C4" w:rsidRPr="005877C4">
      <w:rPr>
        <w:noProof/>
        <w:color w:val="000000" w:themeColor="text1"/>
        <w:sz w:val="20"/>
      </w:rPr>
      <w:t>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877C4" w:rsidRPr="005877C4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EB977" w14:textId="5FBFEB3F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205D3E" wp14:editId="48A6087C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6BEFD2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64205D3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ArkzM1lAIAADI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0C6BEFD2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877C4" w:rsidRPr="005877C4">
      <w:rPr>
        <w:noProof/>
        <w:color w:val="000000" w:themeColor="text1"/>
        <w:sz w:val="20"/>
      </w:rPr>
      <w:t>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5877C4" w:rsidRPr="005877C4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0FB25" w14:textId="77777777" w:rsidR="00AF4B31" w:rsidRDefault="00AF4B31" w:rsidP="0053612B">
      <w:pPr>
        <w:spacing w:after="0" w:line="240" w:lineRule="auto"/>
      </w:pPr>
      <w:r>
        <w:separator/>
      </w:r>
    </w:p>
  </w:footnote>
  <w:footnote w:type="continuationSeparator" w:id="0">
    <w:p w14:paraId="19028F89" w14:textId="77777777" w:rsidR="00AF4B31" w:rsidRDefault="00AF4B31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1A66B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D720D15" wp14:editId="7B6CCC1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4A3835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686D7" w14:textId="77777777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17DECED9" wp14:editId="59B226B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17C6149"/>
    <w:multiLevelType w:val="hybridMultilevel"/>
    <w:tmpl w:val="E16BEE02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693F18"/>
    <w:multiLevelType w:val="hybridMultilevel"/>
    <w:tmpl w:val="BD784AC4"/>
    <w:lvl w:ilvl="0" w:tplc="D94A8BE8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D4324"/>
    <w:multiLevelType w:val="hybridMultilevel"/>
    <w:tmpl w:val="CA8631F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872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43860"/>
    <w:multiLevelType w:val="hybridMultilevel"/>
    <w:tmpl w:val="95382BBC"/>
    <w:lvl w:ilvl="0" w:tplc="8B48B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2F7B"/>
    <w:multiLevelType w:val="hybridMultilevel"/>
    <w:tmpl w:val="262CCBCA"/>
    <w:lvl w:ilvl="0" w:tplc="A2F65AF0">
      <w:start w:val="2"/>
      <w:numFmt w:val="lowerLetter"/>
      <w:lvlText w:val="%1-"/>
      <w:lvlJc w:val="left"/>
      <w:pPr>
        <w:ind w:left="1068" w:hanging="360"/>
      </w:pPr>
      <w:rPr>
        <w:rFonts w:eastAsiaTheme="minorHAnsi" w:cs="Arial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10384F"/>
    <w:multiLevelType w:val="hybridMultilevel"/>
    <w:tmpl w:val="E1F402CE"/>
    <w:lvl w:ilvl="0" w:tplc="3ED00FDC">
      <w:start w:val="3"/>
      <w:numFmt w:val="bullet"/>
      <w:lvlText w:val="-"/>
      <w:lvlJc w:val="left"/>
      <w:pPr>
        <w:ind w:left="206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4620AB3"/>
    <w:multiLevelType w:val="hybridMultilevel"/>
    <w:tmpl w:val="CABE7C4E"/>
    <w:lvl w:ilvl="0" w:tplc="9B0A5AB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6F0134"/>
    <w:multiLevelType w:val="hybridMultilevel"/>
    <w:tmpl w:val="CDEA2250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434D0"/>
    <w:multiLevelType w:val="hybridMultilevel"/>
    <w:tmpl w:val="999A279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A4A80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C2C15"/>
    <w:multiLevelType w:val="hybridMultilevel"/>
    <w:tmpl w:val="AD4CBE9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0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B0"/>
    <w:rsid w:val="000134A9"/>
    <w:rsid w:val="000211FB"/>
    <w:rsid w:val="000508EF"/>
    <w:rsid w:val="00054CB2"/>
    <w:rsid w:val="000A3345"/>
    <w:rsid w:val="000C3D37"/>
    <w:rsid w:val="000C6554"/>
    <w:rsid w:val="000C73A2"/>
    <w:rsid w:val="000C7AFD"/>
    <w:rsid w:val="000E474C"/>
    <w:rsid w:val="000F3257"/>
    <w:rsid w:val="00103C42"/>
    <w:rsid w:val="00116AFA"/>
    <w:rsid w:val="001207D0"/>
    <w:rsid w:val="00121498"/>
    <w:rsid w:val="00133B59"/>
    <w:rsid w:val="001424D6"/>
    <w:rsid w:val="00146C89"/>
    <w:rsid w:val="001532D0"/>
    <w:rsid w:val="001718FD"/>
    <w:rsid w:val="001771F9"/>
    <w:rsid w:val="00186B2C"/>
    <w:rsid w:val="001921F9"/>
    <w:rsid w:val="00194ABF"/>
    <w:rsid w:val="00197478"/>
    <w:rsid w:val="001C7305"/>
    <w:rsid w:val="00207FE2"/>
    <w:rsid w:val="002306A8"/>
    <w:rsid w:val="002475B1"/>
    <w:rsid w:val="0025368A"/>
    <w:rsid w:val="002656A8"/>
    <w:rsid w:val="0027331C"/>
    <w:rsid w:val="00273AB0"/>
    <w:rsid w:val="0028713E"/>
    <w:rsid w:val="00297386"/>
    <w:rsid w:val="002A68A6"/>
    <w:rsid w:val="002B20A9"/>
    <w:rsid w:val="002B79D9"/>
    <w:rsid w:val="002C6523"/>
    <w:rsid w:val="002D1B0F"/>
    <w:rsid w:val="002D66F2"/>
    <w:rsid w:val="002D7F71"/>
    <w:rsid w:val="002E3ADC"/>
    <w:rsid w:val="002E4943"/>
    <w:rsid w:val="00315878"/>
    <w:rsid w:val="003213A1"/>
    <w:rsid w:val="003217B5"/>
    <w:rsid w:val="003365BD"/>
    <w:rsid w:val="003408B3"/>
    <w:rsid w:val="00344C14"/>
    <w:rsid w:val="003477C7"/>
    <w:rsid w:val="0037020C"/>
    <w:rsid w:val="00371569"/>
    <w:rsid w:val="0038285B"/>
    <w:rsid w:val="0038340E"/>
    <w:rsid w:val="003B6542"/>
    <w:rsid w:val="003C4D5F"/>
    <w:rsid w:val="003D1776"/>
    <w:rsid w:val="003E0763"/>
    <w:rsid w:val="003E2674"/>
    <w:rsid w:val="00403DD9"/>
    <w:rsid w:val="00405418"/>
    <w:rsid w:val="00437ED9"/>
    <w:rsid w:val="00452A96"/>
    <w:rsid w:val="0046689E"/>
    <w:rsid w:val="00497281"/>
    <w:rsid w:val="004B41C6"/>
    <w:rsid w:val="004F13CF"/>
    <w:rsid w:val="00506414"/>
    <w:rsid w:val="0050753E"/>
    <w:rsid w:val="005122FA"/>
    <w:rsid w:val="0053612B"/>
    <w:rsid w:val="00552688"/>
    <w:rsid w:val="00562817"/>
    <w:rsid w:val="00565EB7"/>
    <w:rsid w:val="00577793"/>
    <w:rsid w:val="005822C2"/>
    <w:rsid w:val="0058505A"/>
    <w:rsid w:val="00585569"/>
    <w:rsid w:val="005877C4"/>
    <w:rsid w:val="005B5E1C"/>
    <w:rsid w:val="005D2DD0"/>
    <w:rsid w:val="005F583D"/>
    <w:rsid w:val="005F59C9"/>
    <w:rsid w:val="00610C64"/>
    <w:rsid w:val="00626E0F"/>
    <w:rsid w:val="00634187"/>
    <w:rsid w:val="00635A4B"/>
    <w:rsid w:val="00640B84"/>
    <w:rsid w:val="00643D11"/>
    <w:rsid w:val="006520B6"/>
    <w:rsid w:val="00655901"/>
    <w:rsid w:val="00667E76"/>
    <w:rsid w:val="0067731A"/>
    <w:rsid w:val="00680041"/>
    <w:rsid w:val="006A2305"/>
    <w:rsid w:val="006B1682"/>
    <w:rsid w:val="006C5C23"/>
    <w:rsid w:val="006C7C9A"/>
    <w:rsid w:val="006E390A"/>
    <w:rsid w:val="00701D3F"/>
    <w:rsid w:val="00705537"/>
    <w:rsid w:val="007110B0"/>
    <w:rsid w:val="007275B1"/>
    <w:rsid w:val="00766CF7"/>
    <w:rsid w:val="0077193A"/>
    <w:rsid w:val="00772C44"/>
    <w:rsid w:val="00775C6D"/>
    <w:rsid w:val="00782A45"/>
    <w:rsid w:val="00797EAF"/>
    <w:rsid w:val="007A06B9"/>
    <w:rsid w:val="007A32E7"/>
    <w:rsid w:val="007A7764"/>
    <w:rsid w:val="007B0182"/>
    <w:rsid w:val="007B5E52"/>
    <w:rsid w:val="007C35A8"/>
    <w:rsid w:val="007D70C8"/>
    <w:rsid w:val="00826640"/>
    <w:rsid w:val="0083215A"/>
    <w:rsid w:val="00835F7A"/>
    <w:rsid w:val="00837873"/>
    <w:rsid w:val="0084040C"/>
    <w:rsid w:val="00857478"/>
    <w:rsid w:val="00860F2B"/>
    <w:rsid w:val="0086312C"/>
    <w:rsid w:val="00875770"/>
    <w:rsid w:val="0088599B"/>
    <w:rsid w:val="00893F38"/>
    <w:rsid w:val="00895997"/>
    <w:rsid w:val="00896656"/>
    <w:rsid w:val="008A5F0D"/>
    <w:rsid w:val="008C01A6"/>
    <w:rsid w:val="008C1943"/>
    <w:rsid w:val="008C75DE"/>
    <w:rsid w:val="008E3357"/>
    <w:rsid w:val="008E5053"/>
    <w:rsid w:val="008F477F"/>
    <w:rsid w:val="008F72C8"/>
    <w:rsid w:val="009418BA"/>
    <w:rsid w:val="00967B78"/>
    <w:rsid w:val="009761FB"/>
    <w:rsid w:val="00977ADB"/>
    <w:rsid w:val="00983732"/>
    <w:rsid w:val="009B4455"/>
    <w:rsid w:val="009D1A0F"/>
    <w:rsid w:val="009E0FEA"/>
    <w:rsid w:val="009E7588"/>
    <w:rsid w:val="00A3127B"/>
    <w:rsid w:val="00A61AC9"/>
    <w:rsid w:val="00A64416"/>
    <w:rsid w:val="00A64E72"/>
    <w:rsid w:val="00A76AD3"/>
    <w:rsid w:val="00A9322F"/>
    <w:rsid w:val="00AB4BAE"/>
    <w:rsid w:val="00AD38CA"/>
    <w:rsid w:val="00AE62C7"/>
    <w:rsid w:val="00AF4B31"/>
    <w:rsid w:val="00AF509A"/>
    <w:rsid w:val="00AF5BC9"/>
    <w:rsid w:val="00B01E20"/>
    <w:rsid w:val="00B13C1A"/>
    <w:rsid w:val="00B2016D"/>
    <w:rsid w:val="00B2253C"/>
    <w:rsid w:val="00B2396A"/>
    <w:rsid w:val="00B2660B"/>
    <w:rsid w:val="00B42C06"/>
    <w:rsid w:val="00B43E81"/>
    <w:rsid w:val="00B66E8A"/>
    <w:rsid w:val="00B850C9"/>
    <w:rsid w:val="00B92318"/>
    <w:rsid w:val="00BB1028"/>
    <w:rsid w:val="00BF4D7E"/>
    <w:rsid w:val="00C17A52"/>
    <w:rsid w:val="00C33076"/>
    <w:rsid w:val="00C44650"/>
    <w:rsid w:val="00C4626F"/>
    <w:rsid w:val="00C53356"/>
    <w:rsid w:val="00C5775C"/>
    <w:rsid w:val="00C6663B"/>
    <w:rsid w:val="00C67037"/>
    <w:rsid w:val="00C72AB6"/>
    <w:rsid w:val="00C8311A"/>
    <w:rsid w:val="00C9684E"/>
    <w:rsid w:val="00CA5A3D"/>
    <w:rsid w:val="00CA5D1C"/>
    <w:rsid w:val="00CB2A17"/>
    <w:rsid w:val="00CB5AF5"/>
    <w:rsid w:val="00CB6093"/>
    <w:rsid w:val="00CC0053"/>
    <w:rsid w:val="00CC63B5"/>
    <w:rsid w:val="00CD2FF4"/>
    <w:rsid w:val="00CD6B37"/>
    <w:rsid w:val="00CE2234"/>
    <w:rsid w:val="00CE2AB9"/>
    <w:rsid w:val="00CF1907"/>
    <w:rsid w:val="00D15825"/>
    <w:rsid w:val="00D23525"/>
    <w:rsid w:val="00D545E4"/>
    <w:rsid w:val="00D61391"/>
    <w:rsid w:val="00D643D0"/>
    <w:rsid w:val="00D73D01"/>
    <w:rsid w:val="00D760A4"/>
    <w:rsid w:val="00D8650F"/>
    <w:rsid w:val="00DB2C57"/>
    <w:rsid w:val="00DC4B2B"/>
    <w:rsid w:val="00DD78F2"/>
    <w:rsid w:val="00E00303"/>
    <w:rsid w:val="00E32F53"/>
    <w:rsid w:val="00E34DDD"/>
    <w:rsid w:val="00E51C64"/>
    <w:rsid w:val="00E53EAA"/>
    <w:rsid w:val="00E5587F"/>
    <w:rsid w:val="00E5600F"/>
    <w:rsid w:val="00E63874"/>
    <w:rsid w:val="00E97F37"/>
    <w:rsid w:val="00EA0C7A"/>
    <w:rsid w:val="00EA5859"/>
    <w:rsid w:val="00ED0E55"/>
    <w:rsid w:val="00EE1F69"/>
    <w:rsid w:val="00F03BC8"/>
    <w:rsid w:val="00F06AF1"/>
    <w:rsid w:val="00F074C8"/>
    <w:rsid w:val="00F13990"/>
    <w:rsid w:val="00F40655"/>
    <w:rsid w:val="00F62333"/>
    <w:rsid w:val="00F75A74"/>
    <w:rsid w:val="00F87F54"/>
    <w:rsid w:val="00FA2E0B"/>
    <w:rsid w:val="00FA74B3"/>
    <w:rsid w:val="00FA75C8"/>
    <w:rsid w:val="00FB143A"/>
    <w:rsid w:val="00FC562C"/>
    <w:rsid w:val="00FD6111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6D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7478"/>
    <w:pPr>
      <w:spacing w:after="200" w:line="276" w:lineRule="auto"/>
      <w:ind w:left="720"/>
      <w:contextualSpacing/>
    </w:pPr>
    <w:rPr>
      <w:rFonts w:eastAsiaTheme="minorHAnsi" w:cs="Arial"/>
      <w:lang w:eastAsia="en-US"/>
    </w:rPr>
  </w:style>
  <w:style w:type="paragraph" w:customStyle="1" w:styleId="Default">
    <w:name w:val="Default"/>
    <w:rsid w:val="009418BA"/>
    <w:pPr>
      <w:widowControl w:val="0"/>
      <w:autoSpaceDE w:val="0"/>
      <w:autoSpaceDN w:val="0"/>
      <w:adjustRightInd w:val="0"/>
    </w:pPr>
    <w:rPr>
      <w:rFonts w:eastAsiaTheme="minorEastAsia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character" w:styleId="Marquedecommentaire">
    <w:name w:val="annotation reference"/>
    <w:basedOn w:val="Policepardfaut"/>
    <w:uiPriority w:val="99"/>
    <w:semiHidden/>
    <w:unhideWhenUsed/>
    <w:rsid w:val="009E75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75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758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75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7588"/>
    <w:rPr>
      <w:b/>
      <w:bCs/>
    </w:rPr>
  </w:style>
  <w:style w:type="character" w:customStyle="1" w:styleId="acopre">
    <w:name w:val="acopre"/>
    <w:basedOn w:val="Policepardfaut"/>
    <w:rsid w:val="00E5587F"/>
  </w:style>
  <w:style w:type="character" w:styleId="Accentuation">
    <w:name w:val="Emphasis"/>
    <w:basedOn w:val="Policepardfaut"/>
    <w:uiPriority w:val="20"/>
    <w:qFormat/>
    <w:rsid w:val="00E5587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86B2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253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9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te.org.uk/art/artworks/hicks-womans-mission-companion-of-manhood-t00397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oprahmag.com/life/relationships-love/g23091965/barack-michelle-obama-pictures/?slide=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harbonnier\Documents\Mod&#232;les%20Office%20personnalis&#233;s\EC3%20anglais%20-%20gabarit%20au%20format%20mod&#232;le%20de%20docume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EC3 anglais - gabarit au format modèle de document.dotx</Template>
  <TotalTime>0</TotalTime>
  <Pages>4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2022-01-17T16:56:00Z</dcterms:created>
  <dcterms:modified xsi:type="dcterms:W3CDTF">2022-01-17T16:56:00Z</dcterms:modified>
</cp:coreProperties>
</file>